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9C110" w14:textId="1B7ECA30" w:rsidR="00793482" w:rsidRDefault="00793482" w:rsidP="00793482">
      <w:pPr>
        <w:spacing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Psalm 37:3-</w:t>
      </w:r>
      <w:r w:rsidR="00F7589C">
        <w:rPr>
          <w:b/>
          <w:bCs/>
          <w:i/>
          <w:iCs/>
        </w:rPr>
        <w:t>6</w:t>
      </w:r>
      <w:r>
        <w:rPr>
          <w:b/>
          <w:bCs/>
          <w:i/>
          <w:iCs/>
        </w:rPr>
        <w:t xml:space="preserve"> </w:t>
      </w:r>
      <w:r w:rsidRPr="00793482">
        <w:rPr>
          <w:b/>
          <w:bCs/>
          <w:i/>
          <w:iCs/>
        </w:rPr>
        <w:t>Trust in the </w:t>
      </w:r>
      <w:proofErr w:type="gramStart"/>
      <w:r w:rsidRPr="00793482">
        <w:rPr>
          <w:b/>
          <w:bCs/>
          <w:i/>
          <w:iCs/>
        </w:rPr>
        <w:t>Lord, and</w:t>
      </w:r>
      <w:proofErr w:type="gramEnd"/>
      <w:r w:rsidRPr="00793482">
        <w:rPr>
          <w:b/>
          <w:bCs/>
          <w:i/>
          <w:iCs/>
        </w:rPr>
        <w:t xml:space="preserve"> do good;</w:t>
      </w:r>
      <w:r>
        <w:rPr>
          <w:b/>
          <w:bCs/>
          <w:i/>
          <w:iCs/>
        </w:rPr>
        <w:t xml:space="preserve"> </w:t>
      </w:r>
      <w:r w:rsidRPr="00793482">
        <w:rPr>
          <w:b/>
          <w:bCs/>
          <w:i/>
          <w:iCs/>
        </w:rPr>
        <w:t>Dwell in the land, and feed on His faithfulness.</w:t>
      </w:r>
      <w:r w:rsidRPr="00793482">
        <w:rPr>
          <w:b/>
          <w:bCs/>
          <w:i/>
          <w:iCs/>
        </w:rPr>
        <w:br/>
      </w:r>
      <w:r w:rsidRPr="00793482">
        <w:rPr>
          <w:b/>
          <w:bCs/>
          <w:i/>
          <w:iCs/>
          <w:vertAlign w:val="superscript"/>
        </w:rPr>
        <w:t>4 </w:t>
      </w:r>
      <w:r w:rsidRPr="00793482">
        <w:rPr>
          <w:b/>
          <w:bCs/>
          <w:i/>
          <w:iCs/>
        </w:rPr>
        <w:t>Delight yourself also in the Lord,</w:t>
      </w:r>
      <w:r>
        <w:rPr>
          <w:b/>
          <w:bCs/>
          <w:i/>
          <w:iCs/>
        </w:rPr>
        <w:t xml:space="preserve"> </w:t>
      </w:r>
      <w:r w:rsidRPr="00793482">
        <w:rPr>
          <w:b/>
          <w:bCs/>
          <w:i/>
          <w:iCs/>
        </w:rPr>
        <w:t>And He shall give you the desires of your heart.</w:t>
      </w:r>
      <w:r>
        <w:rPr>
          <w:b/>
          <w:bCs/>
          <w:i/>
          <w:iCs/>
        </w:rPr>
        <w:t xml:space="preserve"> </w:t>
      </w:r>
      <w:r w:rsidRPr="00793482">
        <w:rPr>
          <w:b/>
          <w:bCs/>
          <w:i/>
          <w:iCs/>
          <w:vertAlign w:val="superscript"/>
        </w:rPr>
        <w:t>5 </w:t>
      </w:r>
      <w:r w:rsidRPr="00793482">
        <w:rPr>
          <w:b/>
          <w:bCs/>
          <w:i/>
          <w:iCs/>
        </w:rPr>
        <w:t>Commit</w:t>
      </w:r>
      <w:r>
        <w:rPr>
          <w:b/>
          <w:bCs/>
          <w:i/>
          <w:iCs/>
          <w:vertAlign w:val="superscript"/>
        </w:rPr>
        <w:t xml:space="preserve"> </w:t>
      </w:r>
      <w:r w:rsidRPr="00793482">
        <w:rPr>
          <w:b/>
          <w:bCs/>
          <w:i/>
          <w:iCs/>
        </w:rPr>
        <w:t>your way to the Lord,</w:t>
      </w:r>
      <w:r>
        <w:rPr>
          <w:b/>
          <w:bCs/>
          <w:i/>
          <w:iCs/>
        </w:rPr>
        <w:t xml:space="preserve"> </w:t>
      </w:r>
      <w:proofErr w:type="gramStart"/>
      <w:r w:rsidRPr="00793482">
        <w:rPr>
          <w:b/>
          <w:bCs/>
          <w:i/>
          <w:iCs/>
        </w:rPr>
        <w:t>Trust</w:t>
      </w:r>
      <w:proofErr w:type="gramEnd"/>
      <w:r w:rsidRPr="00793482">
        <w:rPr>
          <w:b/>
          <w:bCs/>
          <w:i/>
          <w:iCs/>
        </w:rPr>
        <w:t xml:space="preserve"> also in Him,</w:t>
      </w:r>
      <w:r>
        <w:rPr>
          <w:b/>
          <w:bCs/>
          <w:i/>
          <w:iCs/>
        </w:rPr>
        <w:t xml:space="preserve"> </w:t>
      </w:r>
      <w:r w:rsidRPr="00793482">
        <w:rPr>
          <w:b/>
          <w:bCs/>
          <w:i/>
          <w:iCs/>
        </w:rPr>
        <w:t>And He shall bring it to pass.</w:t>
      </w:r>
      <w:r w:rsidR="004723F0">
        <w:rPr>
          <w:b/>
          <w:bCs/>
          <w:i/>
          <w:iCs/>
        </w:rPr>
        <w:t xml:space="preserve"> </w:t>
      </w:r>
      <w:r w:rsidR="004723F0" w:rsidRPr="004723F0">
        <w:rPr>
          <w:b/>
          <w:bCs/>
          <w:i/>
          <w:iCs/>
          <w:vertAlign w:val="superscript"/>
        </w:rPr>
        <w:t>6</w:t>
      </w:r>
      <w:r w:rsidR="004723F0">
        <w:rPr>
          <w:b/>
          <w:bCs/>
          <w:i/>
          <w:iCs/>
        </w:rPr>
        <w:t xml:space="preserve"> </w:t>
      </w:r>
      <w:r w:rsidR="004723F0" w:rsidRPr="004723F0">
        <w:rPr>
          <w:b/>
          <w:bCs/>
          <w:i/>
          <w:iCs/>
        </w:rPr>
        <w:t>He shall bring forth your righteousness as the light, And your justice as the noonday</w:t>
      </w:r>
      <w:r w:rsidR="004723F0" w:rsidRPr="004723F0">
        <w:rPr>
          <w:b/>
          <w:bCs/>
        </w:rPr>
        <w:t>.</w:t>
      </w:r>
    </w:p>
    <w:p w14:paraId="566220F8" w14:textId="5129B786" w:rsidR="00FA2FC1" w:rsidRDefault="00FA2FC1" w:rsidP="00FA2FC1">
      <w:r>
        <w:rPr>
          <w:b/>
          <w:bCs/>
          <w:i/>
          <w:iCs/>
        </w:rPr>
        <w:tab/>
      </w:r>
      <w:r w:rsidR="00A322E5">
        <w:t xml:space="preserve">In this life, it’s easy to trust God when everything is going the way we expect, the surroundings look familiar, and </w:t>
      </w:r>
      <w:r w:rsidR="00FC0251">
        <w:t>our every wish and want is granted. It’s so simple to sing songs of praise</w:t>
      </w:r>
      <w:r w:rsidR="00421726">
        <w:t xml:space="preserve"> in the space of a cathedral, </w:t>
      </w:r>
      <w:r w:rsidR="00991F07">
        <w:t xml:space="preserve">but not so simple to sing in the </w:t>
      </w:r>
      <w:r w:rsidR="00B25FEE">
        <w:t>throws of depression, the chaos of death, and the uncertainty of sickness</w:t>
      </w:r>
      <w:r w:rsidR="00904B86">
        <w:t xml:space="preserve">. Yet, we are called to trust God </w:t>
      </w:r>
      <w:r w:rsidR="00102AC4">
        <w:t xml:space="preserve">always – even when we don’t understand, even when the next step </w:t>
      </w:r>
      <w:r w:rsidR="008704C7">
        <w:t>is obscured</w:t>
      </w:r>
      <w:r w:rsidR="00384AD3">
        <w:t>, even when what happened makes no sense</w:t>
      </w:r>
      <w:r w:rsidR="008704C7">
        <w:t xml:space="preserve">. God is still faithful. He is still on the throne. He still has it all in hand. </w:t>
      </w:r>
      <w:r w:rsidR="0095493E">
        <w:t xml:space="preserve">Trust isn’t an emotion. Trust is an ironclad belief, a resolve, a knowing that the God </w:t>
      </w:r>
      <w:r w:rsidR="00FE00A9">
        <w:t>who</w:t>
      </w:r>
      <w:r w:rsidR="0095493E">
        <w:t xml:space="preserve"> provided </w:t>
      </w:r>
      <w:r w:rsidR="003719EC">
        <w:t xml:space="preserve">once, will provide </w:t>
      </w:r>
      <w:proofErr w:type="gramStart"/>
      <w:r w:rsidR="003719EC">
        <w:t>again and again</w:t>
      </w:r>
      <w:proofErr w:type="gramEnd"/>
      <w:r w:rsidR="003719EC">
        <w:t>. The very God that calls on us to bear much fruit, will give us</w:t>
      </w:r>
      <w:r w:rsidR="005D56C9">
        <w:t xml:space="preserve"> all we require to bear much fruit. He is good and greatly </w:t>
      </w:r>
      <w:proofErr w:type="gramStart"/>
      <w:r w:rsidR="005D56C9">
        <w:t>to be praised</w:t>
      </w:r>
      <w:proofErr w:type="gramEnd"/>
      <w:r w:rsidR="005D56C9">
        <w:t xml:space="preserve">. </w:t>
      </w:r>
    </w:p>
    <w:p w14:paraId="2C3676AB" w14:textId="5845C6AB" w:rsidR="00FA10C1" w:rsidRDefault="00FA10C1" w:rsidP="00FA2FC1">
      <w:r>
        <w:tab/>
        <w:t xml:space="preserve">Verse 3 says, </w:t>
      </w:r>
      <w:r w:rsidRPr="00FA10C1">
        <w:rPr>
          <w:i/>
          <w:iCs/>
        </w:rPr>
        <w:t xml:space="preserve">Trust in the Lord, and do </w:t>
      </w:r>
      <w:proofErr w:type="gramStart"/>
      <w:r w:rsidRPr="00FA10C1">
        <w:rPr>
          <w:i/>
          <w:iCs/>
        </w:rPr>
        <w:t>good;</w:t>
      </w:r>
      <w:proofErr w:type="gramEnd"/>
      <w:r w:rsidRPr="00FA10C1">
        <w:rPr>
          <w:i/>
          <w:iCs/>
        </w:rPr>
        <w:t xml:space="preserve"> Dwell in the land, and feed on His</w:t>
      </w:r>
      <w:r>
        <w:rPr>
          <w:i/>
          <w:iCs/>
        </w:rPr>
        <w:t xml:space="preserve"> faithfulness</w:t>
      </w:r>
      <w:r w:rsidRPr="00FA10C1">
        <w:rPr>
          <w:i/>
          <w:iCs/>
        </w:rPr>
        <w:t>.</w:t>
      </w:r>
      <w:r>
        <w:rPr>
          <w:i/>
          <w:iCs/>
        </w:rPr>
        <w:t xml:space="preserve"> </w:t>
      </w:r>
      <w:r w:rsidR="00906890">
        <w:t xml:space="preserve">Psalm 37 starts </w:t>
      </w:r>
      <w:r w:rsidR="00873B75" w:rsidRPr="00873B75">
        <w:rPr>
          <w:i/>
          <w:iCs/>
        </w:rPr>
        <w:t>Do not fret because of evildoers</w:t>
      </w:r>
      <w:r w:rsidR="00FC066C">
        <w:rPr>
          <w:i/>
          <w:iCs/>
        </w:rPr>
        <w:t xml:space="preserve">. </w:t>
      </w:r>
      <w:r w:rsidR="00FC066C">
        <w:t xml:space="preserve">Fret – a state of </w:t>
      </w:r>
      <w:r w:rsidR="00751B86">
        <w:t>anxiety. Worry.</w:t>
      </w:r>
      <w:r w:rsidR="00E16288">
        <w:t xml:space="preserve"> I know that no one here frets. No one worries about shutdowns, elections, inflation</w:t>
      </w:r>
      <w:r w:rsidR="000B2735">
        <w:t xml:space="preserve">… no! Trust in the Lord is the antidote </w:t>
      </w:r>
      <w:r w:rsidR="003D17CF">
        <w:t>for fretting. Believe He is good</w:t>
      </w:r>
      <w:r w:rsidR="007E7928">
        <w:t xml:space="preserve">. Do </w:t>
      </w:r>
      <w:r w:rsidR="003D17CF">
        <w:t>good</w:t>
      </w:r>
      <w:r w:rsidR="007E7928">
        <w:t>, unlike those you’re not fretting over</w:t>
      </w:r>
      <w:r w:rsidR="003D17CF">
        <w:t>. Dwell in</w:t>
      </w:r>
      <w:r w:rsidR="001C1309">
        <w:t xml:space="preserve"> the land – in our case, dwell peacefully in His promises</w:t>
      </w:r>
      <w:r w:rsidR="00E62939">
        <w:t>. Feed on His</w:t>
      </w:r>
      <w:r w:rsidR="00E8172E">
        <w:t xml:space="preserve"> faithfulness</w:t>
      </w:r>
      <w:r w:rsidR="007A604C">
        <w:t xml:space="preserve"> – </w:t>
      </w:r>
      <w:r w:rsidR="000A6AFF">
        <w:t xml:space="preserve">1 Cor 1:9 says </w:t>
      </w:r>
      <w:r w:rsidR="000A6AFF" w:rsidRPr="000A6AFF">
        <w:rPr>
          <w:i/>
          <w:iCs/>
        </w:rPr>
        <w:t>God is faithful, by whom you were called into the fellowship of His Son, Jesus Christ our Lord.</w:t>
      </w:r>
      <w:r w:rsidR="007E7928">
        <w:t xml:space="preserve"> </w:t>
      </w:r>
      <w:r w:rsidR="000A6AFF">
        <w:t>We trust Him</w:t>
      </w:r>
      <w:r w:rsidR="00354C39">
        <w:t xml:space="preserve"> – in the sunshine and the rain, in the day and the night, the warm and the cold. Let the faithfulness He has shown feed our souls.</w:t>
      </w:r>
      <w:r w:rsidR="00941334">
        <w:t xml:space="preserve"> Do not fret.</w:t>
      </w:r>
    </w:p>
    <w:p w14:paraId="60235C6D" w14:textId="79F1BD42" w:rsidR="0068587A" w:rsidRDefault="00354C39" w:rsidP="00FA2FC1">
      <w:r>
        <w:tab/>
        <w:t xml:space="preserve">Verse 4 - </w:t>
      </w:r>
      <w:r w:rsidRPr="00354C39">
        <w:rPr>
          <w:i/>
          <w:iCs/>
        </w:rPr>
        <w:t>Delight yourself also in the Lord, And He shall give you the desires of</w:t>
      </w:r>
      <w:r w:rsidR="008458ED">
        <w:rPr>
          <w:i/>
          <w:iCs/>
        </w:rPr>
        <w:t xml:space="preserve"> your heart</w:t>
      </w:r>
      <w:r w:rsidRPr="00354C39">
        <w:rPr>
          <w:i/>
          <w:iCs/>
        </w:rPr>
        <w:t>.</w:t>
      </w:r>
      <w:r>
        <w:rPr>
          <w:i/>
          <w:iCs/>
        </w:rPr>
        <w:t xml:space="preserve"> </w:t>
      </w:r>
      <w:r w:rsidR="0037635B">
        <w:t>When we delight ourselves in the Lord, we delight in the things of Him. We delight in good and not evil, light and not dark, love and not wickedness</w:t>
      </w:r>
      <w:r w:rsidR="00021E3E">
        <w:t xml:space="preserve">. We delight always and find our joy and peace in Him. </w:t>
      </w:r>
      <w:r w:rsidR="008355FF">
        <w:t>As Col 3:2 instructs</w:t>
      </w:r>
      <w:r w:rsidR="00E57D6A">
        <w:t xml:space="preserve">, we </w:t>
      </w:r>
      <w:r w:rsidR="00E57D6A">
        <w:rPr>
          <w:i/>
          <w:iCs/>
        </w:rPr>
        <w:t>s</w:t>
      </w:r>
      <w:r w:rsidR="008355FF" w:rsidRPr="00E57D6A">
        <w:rPr>
          <w:i/>
          <w:iCs/>
        </w:rPr>
        <w:t>et our mind</w:t>
      </w:r>
      <w:r w:rsidR="00E57D6A">
        <w:rPr>
          <w:i/>
          <w:iCs/>
        </w:rPr>
        <w:t>s</w:t>
      </w:r>
      <w:r w:rsidR="008355FF" w:rsidRPr="00E57D6A">
        <w:rPr>
          <w:i/>
          <w:iCs/>
        </w:rPr>
        <w:t xml:space="preserve"> on things above, not on things on</w:t>
      </w:r>
      <w:r w:rsidR="00E57D6A">
        <w:rPr>
          <w:i/>
          <w:iCs/>
        </w:rPr>
        <w:t xml:space="preserve"> the</w:t>
      </w:r>
      <w:r w:rsidR="008355FF" w:rsidRPr="00E57D6A">
        <w:rPr>
          <w:i/>
          <w:iCs/>
        </w:rPr>
        <w:t> earth.</w:t>
      </w:r>
      <w:r w:rsidR="00E57D6A">
        <w:rPr>
          <w:i/>
          <w:iCs/>
        </w:rPr>
        <w:t xml:space="preserve"> </w:t>
      </w:r>
      <w:r w:rsidR="00B20C9E">
        <w:t xml:space="preserve">We delight in who He is, not in what He gives. </w:t>
      </w:r>
      <w:r w:rsidR="00EB521A">
        <w:t>Our delight comes in knowing Him</w:t>
      </w:r>
      <w:r w:rsidR="00D1240A">
        <w:t xml:space="preserve"> and not just </w:t>
      </w:r>
      <w:proofErr w:type="gramStart"/>
      <w:r w:rsidR="00D1240A">
        <w:t>knowing of</w:t>
      </w:r>
      <w:proofErr w:type="gramEnd"/>
      <w:r w:rsidR="00D1240A">
        <w:t xml:space="preserve"> Him. When we </w:t>
      </w:r>
      <w:r w:rsidR="00B6470D">
        <w:t xml:space="preserve">delight ourselves in the Lord, our hearts turned, our full focus on </w:t>
      </w:r>
      <w:r w:rsidR="00062631">
        <w:t xml:space="preserve">His Son, submitted </w:t>
      </w:r>
      <w:r w:rsidR="002327A7">
        <w:t xml:space="preserve">by choice, serving with joy, He gives us the desires of our hearts… why? Because we have </w:t>
      </w:r>
      <w:proofErr w:type="gramStart"/>
      <w:r w:rsidR="002327A7">
        <w:t>trusted in</w:t>
      </w:r>
      <w:proofErr w:type="gramEnd"/>
      <w:r w:rsidR="002327A7">
        <w:t xml:space="preserve"> Him, submitted, </w:t>
      </w:r>
      <w:r w:rsidR="00817B22">
        <w:t xml:space="preserve">and only want His will for our lives. We no longer want what is wicked. We want </w:t>
      </w:r>
      <w:r w:rsidR="009A1CD4">
        <w:t xml:space="preserve">what is above – good, pure, noble, righteous. We long for His will to be done on earth, as in Heaven. </w:t>
      </w:r>
      <w:r w:rsidR="002161D6">
        <w:t>He gives us His desires for our hearts</w:t>
      </w:r>
      <w:r w:rsidR="0068587A">
        <w:t xml:space="preserve">… wait, the </w:t>
      </w:r>
      <w:r w:rsidR="0068587A">
        <w:lastRenderedPageBreak/>
        <w:t>verse says your desires! His desires have become our desires, when we are fully trusting in Him</w:t>
      </w:r>
      <w:r w:rsidR="00EC5FAF">
        <w:t>, by His Son.</w:t>
      </w:r>
    </w:p>
    <w:p w14:paraId="2E3F27BC" w14:textId="1D471A5D" w:rsidR="00080E7E" w:rsidRDefault="0068587A" w:rsidP="00080E7E">
      <w:r>
        <w:tab/>
      </w:r>
      <w:r w:rsidR="009A1CD4">
        <w:t xml:space="preserve"> </w:t>
      </w:r>
      <w:r w:rsidR="00EC5FAF">
        <w:t xml:space="preserve">Verse 5 says </w:t>
      </w:r>
      <w:r w:rsidR="00EC5FAF" w:rsidRPr="00EC5FAF">
        <w:rPr>
          <w:i/>
          <w:iCs/>
        </w:rPr>
        <w:t>Commit</w:t>
      </w:r>
      <w:r w:rsidR="00EC5FAF" w:rsidRPr="00EC5FAF">
        <w:rPr>
          <w:i/>
          <w:iCs/>
          <w:vertAlign w:val="superscript"/>
        </w:rPr>
        <w:t xml:space="preserve"> </w:t>
      </w:r>
      <w:r w:rsidR="00EC5FAF" w:rsidRPr="00EC5FAF">
        <w:rPr>
          <w:i/>
          <w:iCs/>
        </w:rPr>
        <w:t xml:space="preserve">your way to the Lord, </w:t>
      </w:r>
      <w:proofErr w:type="gramStart"/>
      <w:r w:rsidR="00EC5FAF" w:rsidRPr="00EC5FAF">
        <w:rPr>
          <w:i/>
          <w:iCs/>
        </w:rPr>
        <w:t>Trust</w:t>
      </w:r>
      <w:proofErr w:type="gramEnd"/>
      <w:r w:rsidR="00EC5FAF" w:rsidRPr="00EC5FAF">
        <w:rPr>
          <w:i/>
          <w:iCs/>
        </w:rPr>
        <w:t xml:space="preserve"> also in Him, And He shall bring it to pass.</w:t>
      </w:r>
      <w:r w:rsidR="00EC5FAF">
        <w:rPr>
          <w:i/>
          <w:iCs/>
        </w:rPr>
        <w:t xml:space="preserve"> </w:t>
      </w:r>
      <w:r w:rsidR="00101C71">
        <w:t xml:space="preserve">Commit your way to the Lord… well, this makes sense! </w:t>
      </w:r>
      <w:r w:rsidR="008E670D">
        <w:t xml:space="preserve">He is giving us the desires of our hearts and using the talents He has blessed us with. </w:t>
      </w:r>
      <w:r w:rsidR="001A2352">
        <w:t xml:space="preserve">We’re </w:t>
      </w:r>
      <w:proofErr w:type="gramStart"/>
      <w:r w:rsidR="001A2352">
        <w:t>delighting</w:t>
      </w:r>
      <w:proofErr w:type="gramEnd"/>
      <w:r w:rsidR="001A2352">
        <w:t xml:space="preserve"> </w:t>
      </w:r>
      <w:proofErr w:type="gramStart"/>
      <w:r w:rsidR="001A2352">
        <w:t>in</w:t>
      </w:r>
      <w:proofErr w:type="gramEnd"/>
      <w:r w:rsidR="001A2352">
        <w:t xml:space="preserve"> Him. Each morning, He wakes us with new mercies</w:t>
      </w:r>
      <w:r w:rsidR="00FB58F7">
        <w:t xml:space="preserve">, a </w:t>
      </w:r>
      <w:proofErr w:type="gramStart"/>
      <w:r w:rsidR="00FB58F7">
        <w:t>never ending</w:t>
      </w:r>
      <w:proofErr w:type="gramEnd"/>
      <w:r w:rsidR="00FB58F7">
        <w:t xml:space="preserve"> love. We’re </w:t>
      </w:r>
      <w:r w:rsidR="0077287A">
        <w:t>walking with a clarity we didn’t know before, our focus upward</w:t>
      </w:r>
      <w:r w:rsidR="00684CD2">
        <w:t xml:space="preserve">, </w:t>
      </w:r>
      <w:r w:rsidR="003907B7">
        <w:t>trusting in</w:t>
      </w:r>
      <w:r w:rsidR="00684CD2">
        <w:t xml:space="preserve"> Him. And He shall bring it to pass</w:t>
      </w:r>
      <w:r w:rsidR="00E83CD4">
        <w:t>… bring what to pass? The deepest desires of our hearts</w:t>
      </w:r>
      <w:r w:rsidR="001E75E6">
        <w:t xml:space="preserve">… why? Because </w:t>
      </w:r>
      <w:proofErr w:type="gramStart"/>
      <w:r w:rsidR="001E75E6">
        <w:t>His</w:t>
      </w:r>
      <w:proofErr w:type="gramEnd"/>
      <w:r w:rsidR="001E75E6">
        <w:t xml:space="preserve"> perfect will is our </w:t>
      </w:r>
      <w:r w:rsidR="008269EE">
        <w:t>deepest</w:t>
      </w:r>
      <w:r w:rsidR="001E75E6">
        <w:t xml:space="preserve"> desire</w:t>
      </w:r>
      <w:r w:rsidR="001F4802">
        <w:t xml:space="preserve">. </w:t>
      </w:r>
    </w:p>
    <w:p w14:paraId="484B9AFC" w14:textId="413B97BC" w:rsidR="00BF1682" w:rsidRDefault="00D53892" w:rsidP="00080E7E">
      <w:r>
        <w:tab/>
      </w:r>
      <w:r w:rsidR="00C42DB1">
        <w:t xml:space="preserve">Verse 6 </w:t>
      </w:r>
      <w:r w:rsidR="00C42DB1" w:rsidRPr="00C42DB1">
        <w:rPr>
          <w:i/>
          <w:iCs/>
        </w:rPr>
        <w:t>He shall bring forth your righteousness as the light,</w:t>
      </w:r>
      <w:r w:rsidR="00C42DB1">
        <w:rPr>
          <w:i/>
          <w:iCs/>
        </w:rPr>
        <w:t xml:space="preserve"> </w:t>
      </w:r>
      <w:r w:rsidR="00C42DB1" w:rsidRPr="00C42DB1">
        <w:rPr>
          <w:i/>
          <w:iCs/>
        </w:rPr>
        <w:t>And your justice as the noonday</w:t>
      </w:r>
      <w:r w:rsidR="00C42DB1" w:rsidRPr="00C42DB1">
        <w:t>.</w:t>
      </w:r>
      <w:r w:rsidR="00976F2B">
        <w:t xml:space="preserve"> </w:t>
      </w:r>
      <w:r w:rsidR="00DE7C01">
        <w:t xml:space="preserve">He will make us known, bringing </w:t>
      </w:r>
      <w:r w:rsidR="00B8536D">
        <w:t xml:space="preserve">our works to the eyes of </w:t>
      </w:r>
      <w:r w:rsidR="001F65B9">
        <w:t xml:space="preserve">world. Some will reject what they see, but some will see and </w:t>
      </w:r>
      <w:proofErr w:type="gramStart"/>
      <w:r w:rsidR="001F65B9">
        <w:t>turn</w:t>
      </w:r>
      <w:proofErr w:type="gramEnd"/>
      <w:r w:rsidR="001F65B9">
        <w:t xml:space="preserve"> to be saved. When we accept Jesus, we </w:t>
      </w:r>
      <w:r w:rsidR="001F65B9">
        <w:t xml:space="preserve">become </w:t>
      </w:r>
      <w:r w:rsidR="008812EB">
        <w:t xml:space="preserve">as </w:t>
      </w:r>
      <w:r w:rsidR="001F65B9">
        <w:t xml:space="preserve">a city of light set </w:t>
      </w:r>
      <w:r w:rsidR="00F378DB">
        <w:t>up</w:t>
      </w:r>
      <w:r w:rsidR="001F65B9">
        <w:t>on a hill, impossible to hide.</w:t>
      </w:r>
      <w:r w:rsidR="00C25696">
        <w:t xml:space="preserve"> We become a lamp</w:t>
      </w:r>
      <w:r w:rsidR="005A39CC">
        <w:t xml:space="preserve"> lighting</w:t>
      </w:r>
      <w:r w:rsidR="00C25696">
        <w:t xml:space="preserve"> the </w:t>
      </w:r>
      <w:r w:rsidR="00151660">
        <w:t xml:space="preserve">whole </w:t>
      </w:r>
      <w:r w:rsidR="00C25696">
        <w:t>house</w:t>
      </w:r>
      <w:r w:rsidR="00151660">
        <w:t>.</w:t>
      </w:r>
      <w:r w:rsidR="001F65B9">
        <w:t xml:space="preserve"> And as Matthew 5:16 instructs - </w:t>
      </w:r>
      <w:r w:rsidR="001F65B9" w:rsidRPr="006E3D3E">
        <w:rPr>
          <w:i/>
          <w:iCs/>
        </w:rPr>
        <w:t>Let your light so shine before men, that they may see your good works and glorify your Father in heaven.</w:t>
      </w:r>
      <w:r w:rsidR="001F65B9">
        <w:rPr>
          <w:i/>
          <w:iCs/>
        </w:rPr>
        <w:t xml:space="preserve"> </w:t>
      </w:r>
      <w:r w:rsidR="00151660">
        <w:t>E</w:t>
      </w:r>
      <w:r w:rsidR="001F65B9">
        <w:t>very</w:t>
      </w:r>
      <w:r w:rsidR="00151660">
        <w:t xml:space="preserve"> breath, every prayer, every action is meant to </w:t>
      </w:r>
      <w:r w:rsidR="001F65B9">
        <w:t>glorify Him. He is center, not surface</w:t>
      </w:r>
      <w:r w:rsidR="00151660">
        <w:t>;</w:t>
      </w:r>
      <w:r w:rsidR="001F65B9">
        <w:t xml:space="preserve"> core, not spare</w:t>
      </w:r>
      <w:r w:rsidR="004E6FCA">
        <w:t xml:space="preserve">… when we have committed our way in trust to Him, delighting in His </w:t>
      </w:r>
      <w:r w:rsidR="007909AB">
        <w:t xml:space="preserve">will, trusting in His leading, knowing with great expectation, He will </w:t>
      </w:r>
      <w:r w:rsidR="00CB3FE7">
        <w:t xml:space="preserve">cause it to happen. </w:t>
      </w:r>
      <w:r w:rsidR="00BF1682">
        <w:t xml:space="preserve">And it all starts with refusing to </w:t>
      </w:r>
      <w:proofErr w:type="gramStart"/>
      <w:r w:rsidR="00BF1682">
        <w:t>fret</w:t>
      </w:r>
      <w:r w:rsidR="00F42A35">
        <w:t>, but</w:t>
      </w:r>
      <w:proofErr w:type="gramEnd"/>
      <w:r w:rsidR="00F42A35">
        <w:t xml:space="preserve"> trusting in God</w:t>
      </w:r>
      <w:r w:rsidR="006A4A43">
        <w:t xml:space="preserve"> completely and leaning not unto our own understanding.</w:t>
      </w:r>
    </w:p>
    <w:p w14:paraId="5B34EFF5" w14:textId="39CFCF8C" w:rsidR="006A4A43" w:rsidRPr="008A00E1" w:rsidRDefault="006A4A43" w:rsidP="00080E7E">
      <w:r>
        <w:tab/>
      </w:r>
      <w:proofErr w:type="gramStart"/>
      <w:r>
        <w:t>This week,</w:t>
      </w:r>
      <w:proofErr w:type="gramEnd"/>
      <w:r>
        <w:t xml:space="preserve"> let’s take a long and honest look, deep into the mirror of our souls. </w:t>
      </w:r>
      <w:r w:rsidR="00E97F65">
        <w:t xml:space="preserve">Are we trusting or fretting? Are we surrendered to His will or </w:t>
      </w:r>
      <w:r w:rsidR="00056590">
        <w:t>low-key praying our will be done? Have we set our eyes on the things above</w:t>
      </w:r>
      <w:r w:rsidR="00303B16">
        <w:t xml:space="preserve"> or are we still fretting </w:t>
      </w:r>
      <w:r w:rsidR="00F6337F">
        <w:t>about</w:t>
      </w:r>
      <w:r w:rsidR="00303B16">
        <w:t xml:space="preserve"> the things below? God knows. </w:t>
      </w:r>
      <w:r w:rsidR="00FC1825">
        <w:t xml:space="preserve">In Hebrews 12:2, </w:t>
      </w:r>
      <w:r w:rsidR="004E0D4B">
        <w:t xml:space="preserve">we learn that </w:t>
      </w:r>
      <w:r w:rsidR="004E0D4B" w:rsidRPr="004E0D4B">
        <w:t>Jesus</w:t>
      </w:r>
      <w:r w:rsidR="004E0D4B">
        <w:t xml:space="preserve"> is the author and finisher of our faith. </w:t>
      </w:r>
      <w:r w:rsidR="00C20C0F">
        <w:t>He is Author – He knows how the story goes and how it ends. If you have never trusted Him, trust Him today. He is Author</w:t>
      </w:r>
      <w:r w:rsidR="00836883">
        <w:t xml:space="preserve"> and He is Finisher. Won’t you come and surrender</w:t>
      </w:r>
      <w:r w:rsidR="0034575E">
        <w:t xml:space="preserve"> to His perfect Finish today?</w:t>
      </w:r>
    </w:p>
    <w:sectPr w:rsidR="006A4A43" w:rsidRPr="008A00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7E"/>
    <w:rsid w:val="00001A5E"/>
    <w:rsid w:val="00021E3E"/>
    <w:rsid w:val="0002459E"/>
    <w:rsid w:val="00056590"/>
    <w:rsid w:val="00062631"/>
    <w:rsid w:val="00080E7E"/>
    <w:rsid w:val="000A6AFF"/>
    <w:rsid w:val="000B2735"/>
    <w:rsid w:val="00101C71"/>
    <w:rsid w:val="00102AC4"/>
    <w:rsid w:val="00151660"/>
    <w:rsid w:val="00164ED0"/>
    <w:rsid w:val="001A2352"/>
    <w:rsid w:val="001C1309"/>
    <w:rsid w:val="001E75E6"/>
    <w:rsid w:val="001F4802"/>
    <w:rsid w:val="001F65B9"/>
    <w:rsid w:val="002161D6"/>
    <w:rsid w:val="002327A7"/>
    <w:rsid w:val="00303B16"/>
    <w:rsid w:val="0034575E"/>
    <w:rsid w:val="00354C39"/>
    <w:rsid w:val="003719EC"/>
    <w:rsid w:val="0037635B"/>
    <w:rsid w:val="00384AD3"/>
    <w:rsid w:val="003907B7"/>
    <w:rsid w:val="003A2245"/>
    <w:rsid w:val="003D17CF"/>
    <w:rsid w:val="00421726"/>
    <w:rsid w:val="004723F0"/>
    <w:rsid w:val="004D1115"/>
    <w:rsid w:val="004E0D4B"/>
    <w:rsid w:val="004E4420"/>
    <w:rsid w:val="004E6FCA"/>
    <w:rsid w:val="005A39CC"/>
    <w:rsid w:val="005D56C9"/>
    <w:rsid w:val="00684CD2"/>
    <w:rsid w:val="0068587A"/>
    <w:rsid w:val="006A4A43"/>
    <w:rsid w:val="006A7F87"/>
    <w:rsid w:val="006E3D3E"/>
    <w:rsid w:val="00751B86"/>
    <w:rsid w:val="0077287A"/>
    <w:rsid w:val="007909AB"/>
    <w:rsid w:val="00793482"/>
    <w:rsid w:val="007A604C"/>
    <w:rsid w:val="007E7928"/>
    <w:rsid w:val="00817B22"/>
    <w:rsid w:val="008269EE"/>
    <w:rsid w:val="008355FF"/>
    <w:rsid w:val="00836883"/>
    <w:rsid w:val="008458ED"/>
    <w:rsid w:val="00846A8B"/>
    <w:rsid w:val="008704C7"/>
    <w:rsid w:val="00873B75"/>
    <w:rsid w:val="008812EB"/>
    <w:rsid w:val="008A00E1"/>
    <w:rsid w:val="008E670D"/>
    <w:rsid w:val="00904B86"/>
    <w:rsid w:val="00906890"/>
    <w:rsid w:val="00941334"/>
    <w:rsid w:val="0095493E"/>
    <w:rsid w:val="00976F2B"/>
    <w:rsid w:val="00991F07"/>
    <w:rsid w:val="009A1CD4"/>
    <w:rsid w:val="00A322E5"/>
    <w:rsid w:val="00A469F5"/>
    <w:rsid w:val="00AD4604"/>
    <w:rsid w:val="00B20C9E"/>
    <w:rsid w:val="00B25FEE"/>
    <w:rsid w:val="00B57C21"/>
    <w:rsid w:val="00B6470D"/>
    <w:rsid w:val="00B8536D"/>
    <w:rsid w:val="00BF1682"/>
    <w:rsid w:val="00C20C0F"/>
    <w:rsid w:val="00C25696"/>
    <w:rsid w:val="00C42DB1"/>
    <w:rsid w:val="00C646BE"/>
    <w:rsid w:val="00CB3FE7"/>
    <w:rsid w:val="00D1240A"/>
    <w:rsid w:val="00D53892"/>
    <w:rsid w:val="00D95907"/>
    <w:rsid w:val="00DA24A6"/>
    <w:rsid w:val="00DE7C01"/>
    <w:rsid w:val="00E16288"/>
    <w:rsid w:val="00E57D6A"/>
    <w:rsid w:val="00E62939"/>
    <w:rsid w:val="00E8172E"/>
    <w:rsid w:val="00E83CD4"/>
    <w:rsid w:val="00E97F65"/>
    <w:rsid w:val="00EA0BBB"/>
    <w:rsid w:val="00EB521A"/>
    <w:rsid w:val="00EC5FAF"/>
    <w:rsid w:val="00EE77D7"/>
    <w:rsid w:val="00F378DB"/>
    <w:rsid w:val="00F42A35"/>
    <w:rsid w:val="00F6337F"/>
    <w:rsid w:val="00F7589C"/>
    <w:rsid w:val="00FA10C1"/>
    <w:rsid w:val="00FA2FC1"/>
    <w:rsid w:val="00FB58F7"/>
    <w:rsid w:val="00FC0251"/>
    <w:rsid w:val="00FC066C"/>
    <w:rsid w:val="00FC1825"/>
    <w:rsid w:val="00FE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BCBE6"/>
  <w15:chartTrackingRefBased/>
  <w15:docId w15:val="{B2C7DF76-3483-4477-B76B-1AADC6CA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E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E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E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E7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E7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E7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E7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E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E7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E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E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E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E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E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E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E7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E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E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E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E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E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E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E7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34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3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2</Pages>
  <Words>781</Words>
  <Characters>4182</Characters>
  <Application>Microsoft Office Word</Application>
  <DocSecurity>0</DocSecurity>
  <Lines>418</Lines>
  <Paragraphs>275</Paragraphs>
  <ScaleCrop>false</ScaleCrop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Rorrer</dc:creator>
  <cp:keywords/>
  <dc:description/>
  <cp:lastModifiedBy>Richard Rorrer</cp:lastModifiedBy>
  <cp:revision>100</cp:revision>
  <dcterms:created xsi:type="dcterms:W3CDTF">2025-10-23T22:17:00Z</dcterms:created>
  <dcterms:modified xsi:type="dcterms:W3CDTF">2025-10-24T13:43:00Z</dcterms:modified>
</cp:coreProperties>
</file>