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C526C" w14:textId="083605B0" w:rsidR="00EE77D7" w:rsidRDefault="00963A0D" w:rsidP="00963A0D">
      <w:pPr>
        <w:spacing w:line="240" w:lineRule="auto"/>
        <w:rPr>
          <w:b/>
          <w:bCs/>
          <w:i/>
          <w:iCs/>
        </w:rPr>
      </w:pPr>
      <w:r w:rsidRPr="00963A0D">
        <w:rPr>
          <w:b/>
          <w:bCs/>
          <w:i/>
          <w:iCs/>
        </w:rPr>
        <w:t xml:space="preserve">Matthew 26:40-41 </w:t>
      </w:r>
      <w:r w:rsidRPr="00963A0D">
        <w:rPr>
          <w:b/>
          <w:bCs/>
          <w:i/>
          <w:iCs/>
        </w:rPr>
        <w:t>Then He came to the disciples and found them sleeping, and said to</w:t>
      </w:r>
      <w:r>
        <w:rPr>
          <w:b/>
          <w:bCs/>
          <w:i/>
          <w:iCs/>
        </w:rPr>
        <w:t xml:space="preserve"> Peter, </w:t>
      </w:r>
      <w:r w:rsidRPr="00963A0D">
        <w:rPr>
          <w:b/>
          <w:bCs/>
          <w:i/>
          <w:iCs/>
        </w:rPr>
        <w:t>“What! Could you not watch with Me one hour? </w:t>
      </w:r>
      <w:r w:rsidRPr="00963A0D">
        <w:rPr>
          <w:b/>
          <w:bCs/>
          <w:i/>
          <w:iCs/>
          <w:vertAlign w:val="superscript"/>
        </w:rPr>
        <w:t>41 </w:t>
      </w:r>
      <w:r w:rsidRPr="00963A0D">
        <w:rPr>
          <w:b/>
          <w:bCs/>
          <w:i/>
          <w:iCs/>
        </w:rPr>
        <w:t>Watch and pray, lest you enter into temptation. The spirit indeed is willing, but the flesh is weak.”</w:t>
      </w:r>
    </w:p>
    <w:p w14:paraId="76ABF70F" w14:textId="3C04704C" w:rsidR="00963A0D" w:rsidRDefault="00963A0D" w:rsidP="00913AF6">
      <w:r>
        <w:rPr>
          <w:b/>
          <w:bCs/>
          <w:i/>
          <w:iCs/>
        </w:rPr>
        <w:tab/>
      </w:r>
      <w:r w:rsidR="000E5529">
        <w:t>T</w:t>
      </w:r>
      <w:r w:rsidR="00400682">
        <w:t>oday</w:t>
      </w:r>
      <w:r w:rsidR="000E5529">
        <w:t>, we are with Jesus in the garden of Gethsemane</w:t>
      </w:r>
      <w:r w:rsidR="00913AF6">
        <w:t xml:space="preserve">. The last supper is finished. Judas </w:t>
      </w:r>
      <w:r w:rsidR="00A61CB8">
        <w:t>is</w:t>
      </w:r>
      <w:r w:rsidR="00B96743">
        <w:t xml:space="preserve"> in the process of betraying. Peter has made his bold claims. </w:t>
      </w:r>
      <w:r w:rsidR="00451F9A">
        <w:t xml:space="preserve">Our Savior is deeply sorrowful and distressed. </w:t>
      </w:r>
      <w:r w:rsidR="00454C59">
        <w:t xml:space="preserve">The disciples have arrived at the garden and </w:t>
      </w:r>
      <w:r w:rsidR="00C151BE">
        <w:t>Jesus takes</w:t>
      </w:r>
      <w:r w:rsidR="00454C59">
        <w:t xml:space="preserve"> three,</w:t>
      </w:r>
      <w:r w:rsidR="00C151BE">
        <w:t xml:space="preserve"> Peter, James, and John</w:t>
      </w:r>
      <w:r w:rsidR="00454C59">
        <w:t>,</w:t>
      </w:r>
      <w:r w:rsidR="009F5E3D">
        <w:t xml:space="preserve"> further along.</w:t>
      </w:r>
      <w:r w:rsidR="002D4B04">
        <w:t xml:space="preserve"> </w:t>
      </w:r>
      <w:r w:rsidR="009F5E3D">
        <w:t>We can imagine that these three see the sorrow and the distress in the Savior’s face. He leaves them and goes on</w:t>
      </w:r>
      <w:r w:rsidR="00ED6C3B">
        <w:t>, Luke 22:41 tells us, a stone</w:t>
      </w:r>
      <w:r w:rsidR="00752171">
        <w:t>’</w:t>
      </w:r>
      <w:r w:rsidR="00ED6C3B">
        <w:t>s throw further</w:t>
      </w:r>
      <w:r w:rsidR="00FB26F1">
        <w:t>, meaning a short distance. Before</w:t>
      </w:r>
      <w:r w:rsidR="00752171">
        <w:t xml:space="preserve"> going, Jesus asks these three to </w:t>
      </w:r>
      <w:r w:rsidR="00C96981">
        <w:t xml:space="preserve">“stay here and watch.” </w:t>
      </w:r>
      <w:r w:rsidR="00EB536D">
        <w:t>Into this dark night, filled with sorrow and stress, we step</w:t>
      </w:r>
      <w:r w:rsidR="00D96B2A">
        <w:t xml:space="preserve">. Remember with me that Peter earlier said, </w:t>
      </w:r>
      <w:r w:rsidR="00F60936">
        <w:t>“</w:t>
      </w:r>
      <w:r w:rsidR="00F60936" w:rsidRPr="008C7B3A">
        <w:rPr>
          <w:i/>
          <w:iCs/>
        </w:rPr>
        <w:t>Even if I have to die with You, I will not deny You!</w:t>
      </w:r>
      <w:r w:rsidR="00F60936">
        <w:t>”. Recall that Jame</w:t>
      </w:r>
      <w:r w:rsidR="00BA2B44">
        <w:t>s</w:t>
      </w:r>
      <w:r w:rsidR="00F60936">
        <w:t xml:space="preserve"> and John said earlier in Matthew 20</w:t>
      </w:r>
      <w:r w:rsidR="001E67C2">
        <w:t xml:space="preserve">, when asked if they could drink </w:t>
      </w:r>
      <w:r w:rsidR="002B1E96">
        <w:t xml:space="preserve">of the </w:t>
      </w:r>
      <w:r w:rsidR="001E67C2">
        <w:t xml:space="preserve">cup </w:t>
      </w:r>
      <w:r w:rsidR="002B1E96">
        <w:t>that</w:t>
      </w:r>
      <w:r w:rsidR="001E67C2">
        <w:t xml:space="preserve"> Jesus would drink, they </w:t>
      </w:r>
      <w:r w:rsidR="008C7B3A">
        <w:t>boldly answered, “</w:t>
      </w:r>
      <w:r w:rsidR="008C7B3A" w:rsidRPr="008C7B3A">
        <w:rPr>
          <w:i/>
          <w:iCs/>
        </w:rPr>
        <w:t>We are able</w:t>
      </w:r>
      <w:r w:rsidR="008C7B3A" w:rsidRPr="008C7B3A">
        <w:t>.</w:t>
      </w:r>
      <w:r w:rsidR="008C7B3A">
        <w:t>”</w:t>
      </w:r>
      <w:r w:rsidR="009E14BA">
        <w:t xml:space="preserve"> These three</w:t>
      </w:r>
      <w:r w:rsidR="00801D38">
        <w:t xml:space="preserve"> are now asked</w:t>
      </w:r>
      <w:r w:rsidR="00AB6D23">
        <w:t xml:space="preserve"> simply</w:t>
      </w:r>
      <w:r w:rsidR="00801D38">
        <w:t xml:space="preserve"> to stay awake and watch.</w:t>
      </w:r>
      <w:r w:rsidR="00C61047">
        <w:t xml:space="preserve"> Be alert in this time. </w:t>
      </w:r>
    </w:p>
    <w:p w14:paraId="640F2779" w14:textId="77143108" w:rsidR="00753F96" w:rsidRDefault="00A9419A" w:rsidP="00913AF6">
      <w:r>
        <w:tab/>
        <w:t>Verse 40</w:t>
      </w:r>
      <w:r w:rsidR="00744375">
        <w:t xml:space="preserve"> starts</w:t>
      </w:r>
      <w:r>
        <w:t xml:space="preserve"> - </w:t>
      </w:r>
      <w:r w:rsidRPr="00A9419A">
        <w:rPr>
          <w:i/>
          <w:iCs/>
        </w:rPr>
        <w:t>Then He came to the disciples and found them sleeping</w:t>
      </w:r>
      <w:r w:rsidR="00744375">
        <w:rPr>
          <w:i/>
          <w:iCs/>
        </w:rPr>
        <w:t xml:space="preserve">. </w:t>
      </w:r>
      <w:r w:rsidR="00FA455F">
        <w:t>Jesus has g</w:t>
      </w:r>
      <w:r w:rsidR="0012415E">
        <w:t>o</w:t>
      </w:r>
      <w:r w:rsidR="00FA455F">
        <w:t xml:space="preserve">ne and prayed and now He has come back. </w:t>
      </w:r>
      <w:r w:rsidR="00744375">
        <w:t>Many receive the fact that He found them sleeping</w:t>
      </w:r>
      <w:r w:rsidR="00391A11">
        <w:t xml:space="preserve"> to be a sign of laziness, but we know that sleep</w:t>
      </w:r>
      <w:r w:rsidR="00585FE5">
        <w:t xml:space="preserve"> is often a reaction to deep sorrow or </w:t>
      </w:r>
      <w:r w:rsidR="00951CA0">
        <w:t>stress</w:t>
      </w:r>
      <w:r w:rsidR="00585FE5">
        <w:t xml:space="preserve">. In fact, Luke </w:t>
      </w:r>
      <w:r w:rsidR="002520F4">
        <w:t>22:45 tells us, “</w:t>
      </w:r>
      <w:r w:rsidR="002520F4" w:rsidRPr="002520F4">
        <w:rPr>
          <w:i/>
          <w:iCs/>
        </w:rPr>
        <w:t>He found them sleeping from sorrow.</w:t>
      </w:r>
      <w:r w:rsidR="002520F4">
        <w:t xml:space="preserve">” </w:t>
      </w:r>
      <w:r w:rsidR="00606F1E">
        <w:t>They’d</w:t>
      </w:r>
      <w:r w:rsidR="00E30BBE">
        <w:t xml:space="preserve"> prepared the last supper, experienced the washing of feet, heard Jesus speak of </w:t>
      </w:r>
      <w:r w:rsidR="002700D0">
        <w:t xml:space="preserve">His coming betrayal, learned that one of their own group will </w:t>
      </w:r>
      <w:r w:rsidR="00D238C3">
        <w:t xml:space="preserve">be the betrayer, and </w:t>
      </w:r>
      <w:r w:rsidR="00606F1E">
        <w:t>seen their Friend and Teac</w:t>
      </w:r>
      <w:r w:rsidR="0057431A">
        <w:t xml:space="preserve">her deeply distressed. </w:t>
      </w:r>
      <w:r w:rsidR="003B028B">
        <w:t>It</w:t>
      </w:r>
      <w:r w:rsidR="002B681B">
        <w:t>’s not hard to imagine this heaviness of eyes comes from stress and sorrow</w:t>
      </w:r>
      <w:r w:rsidR="000F0E29">
        <w:t>, just as Luke say</w:t>
      </w:r>
      <w:r w:rsidR="00631F48">
        <w:t>s.</w:t>
      </w:r>
    </w:p>
    <w:p w14:paraId="2EFF1946" w14:textId="1F320E05" w:rsidR="00511DF5" w:rsidRDefault="00753F96" w:rsidP="00913AF6">
      <w:r>
        <w:tab/>
        <w:t xml:space="preserve">Verse 40 finishes, </w:t>
      </w:r>
      <w:r w:rsidR="00A9419A" w:rsidRPr="00A9419A">
        <w:rPr>
          <w:i/>
          <w:iCs/>
        </w:rPr>
        <w:t>and said to Peter, “What! Could you not watch with Me one hour?</w:t>
      </w:r>
      <w:r>
        <w:rPr>
          <w:i/>
          <w:iCs/>
        </w:rPr>
        <w:t xml:space="preserve">” </w:t>
      </w:r>
      <w:r w:rsidR="00095891">
        <w:t xml:space="preserve">When the disciples are </w:t>
      </w:r>
      <w:r w:rsidR="00545514">
        <w:t xml:space="preserve">commanded to watch, </w:t>
      </w:r>
      <w:r w:rsidR="00EB56BC">
        <w:t>it means to be vigilant and alert</w:t>
      </w:r>
      <w:r w:rsidR="00F25A0F">
        <w:t>, stay awake</w:t>
      </w:r>
      <w:r w:rsidR="00B66802">
        <w:t xml:space="preserve">. We are called as Christian’s to watch! Not just watch the news and give God a report, but watch our brothers and sisters, watch our neighbors, watch </w:t>
      </w:r>
      <w:r w:rsidR="00E56AB3">
        <w:t>what is going on around us, being alert and vigilant and standing ready to help</w:t>
      </w:r>
      <w:r w:rsidR="009B1A7F">
        <w:t xml:space="preserve"> and serve</w:t>
      </w:r>
      <w:r w:rsidR="00F724C5">
        <w:t xml:space="preserve">. Notice Jesus addresses Peter, </w:t>
      </w:r>
      <w:r w:rsidR="00431AF5">
        <w:t>who</w:t>
      </w:r>
      <w:r w:rsidR="00F724C5">
        <w:t xml:space="preserve"> said</w:t>
      </w:r>
      <w:r w:rsidR="005A296B">
        <w:t xml:space="preserve">, </w:t>
      </w:r>
      <w:r w:rsidR="00625E35">
        <w:t>“</w:t>
      </w:r>
      <w:r w:rsidR="005A296B">
        <w:t>Even if I must die</w:t>
      </w:r>
      <w:r w:rsidR="00625E35">
        <w:t>”</w:t>
      </w:r>
      <w:r w:rsidR="005A296B">
        <w:t xml:space="preserve">. Could you not be </w:t>
      </w:r>
      <w:r w:rsidR="00664301">
        <w:t xml:space="preserve">vigilant even for one hour? Let’s not take this as a specific hour in time, but </w:t>
      </w:r>
      <w:r w:rsidR="00CD5C33">
        <w:t xml:space="preserve">that </w:t>
      </w:r>
      <w:r w:rsidR="00076C95">
        <w:t xml:space="preserve">the </w:t>
      </w:r>
      <w:r w:rsidR="00CD5C33">
        <w:t>time</w:t>
      </w:r>
      <w:r w:rsidR="00076C95">
        <w:t xml:space="preserve"> of Jesus</w:t>
      </w:r>
      <w:r w:rsidR="00741263">
        <w:t>’</w:t>
      </w:r>
      <w:r w:rsidR="00076C95">
        <w:t xml:space="preserve"> betrayal </w:t>
      </w:r>
      <w:r w:rsidR="00CD5C33">
        <w:t xml:space="preserve">is </w:t>
      </w:r>
      <w:r w:rsidR="00076C95">
        <w:t>at hand.</w:t>
      </w:r>
      <w:r w:rsidR="00741263">
        <w:t xml:space="preserve"> </w:t>
      </w:r>
      <w:r w:rsidR="00BC40AF">
        <w:t>John 2</w:t>
      </w:r>
      <w:r w:rsidR="008C3247">
        <w:t xml:space="preserve"> </w:t>
      </w:r>
      <w:r w:rsidR="008C3247" w:rsidRPr="008C3247">
        <w:rPr>
          <w:i/>
          <w:iCs/>
        </w:rPr>
        <w:t>My hour has not yet come</w:t>
      </w:r>
      <w:r w:rsidR="008C3247" w:rsidRPr="008C3247">
        <w:t>.</w:t>
      </w:r>
    </w:p>
    <w:p w14:paraId="49DA1E7A" w14:textId="1D028A9A" w:rsidR="00A9419A" w:rsidRDefault="00511DF5" w:rsidP="00511DF5">
      <w:pPr>
        <w:ind w:firstLine="720"/>
      </w:pPr>
      <w:r>
        <w:t>Likewise</w:t>
      </w:r>
      <w:r w:rsidR="004D1991">
        <w:t xml:space="preserve">, </w:t>
      </w:r>
      <w:r w:rsidR="00F962B1">
        <w:t>Jesus calls us to watch, be vigilant, in th</w:t>
      </w:r>
      <w:r w:rsidR="00E60D33">
        <w:t>is</w:t>
      </w:r>
      <w:r w:rsidR="00F962B1">
        <w:t xml:space="preserve"> short time that we have to serve</w:t>
      </w:r>
      <w:r>
        <w:t>.</w:t>
      </w:r>
      <w:r w:rsidR="004D1991">
        <w:t xml:space="preserve"> So many sleep</w:t>
      </w:r>
      <w:r w:rsidR="00345D06">
        <w:t>, thinking the</w:t>
      </w:r>
      <w:r w:rsidR="004C1476">
        <w:t>ir</w:t>
      </w:r>
      <w:r w:rsidR="00345D06">
        <w:t xml:space="preserve"> hour</w:t>
      </w:r>
      <w:r w:rsidR="004C1476">
        <w:t xml:space="preserve">s </w:t>
      </w:r>
      <w:r w:rsidR="00345D06">
        <w:t xml:space="preserve">to be </w:t>
      </w:r>
      <w:r w:rsidR="004C1476">
        <w:t>many</w:t>
      </w:r>
      <w:r w:rsidR="00345D06">
        <w:t>, but the hour may be close at hand. Our life is a vapor, a mist, fading</w:t>
      </w:r>
      <w:r w:rsidR="002D23E3">
        <w:t xml:space="preserve"> quickly, as the green grass in </w:t>
      </w:r>
      <w:r w:rsidR="00AF0247">
        <w:t xml:space="preserve">the high </w:t>
      </w:r>
      <w:r w:rsidR="002D23E3">
        <w:t xml:space="preserve">summer heat. How will Jesus find us </w:t>
      </w:r>
      <w:r w:rsidR="00E178FD">
        <w:t xml:space="preserve">when He comes? </w:t>
      </w:r>
      <w:r w:rsidR="00814526">
        <w:t>Luke 12 tells us the wise and faithful</w:t>
      </w:r>
      <w:r w:rsidR="00C32CAE">
        <w:t xml:space="preserve"> servant will be found working, waiting, </w:t>
      </w:r>
      <w:r w:rsidR="00C32CAE">
        <w:lastRenderedPageBreak/>
        <w:t xml:space="preserve">watching… </w:t>
      </w:r>
      <w:r w:rsidR="00464ED6">
        <w:t>eager for the Master’s return</w:t>
      </w:r>
      <w:r w:rsidR="00E81591">
        <w:t>… pressing forward for the Kingdom, even in stressful and sorrowful times.</w:t>
      </w:r>
      <w:r w:rsidR="00A958F2">
        <w:t xml:space="preserve"> Arms not folded, but hands at work. May He find </w:t>
      </w:r>
      <w:r w:rsidR="00222961">
        <w:t xml:space="preserve">us </w:t>
      </w:r>
      <w:r w:rsidR="00AA7172">
        <w:t xml:space="preserve">behaving </w:t>
      </w:r>
      <w:r w:rsidR="00A958F2">
        <w:t>just so.</w:t>
      </w:r>
    </w:p>
    <w:p w14:paraId="1CEFC85E" w14:textId="5D763441" w:rsidR="001D71B9" w:rsidRDefault="007C23FF" w:rsidP="00511DF5">
      <w:pPr>
        <w:ind w:firstLine="720"/>
      </w:pPr>
      <w:r>
        <w:t>Verse 4</w:t>
      </w:r>
      <w:r w:rsidR="00751F17">
        <w:t>1</w:t>
      </w:r>
      <w:r w:rsidR="00467BF9">
        <w:t xml:space="preserve"> begins</w:t>
      </w:r>
      <w:r>
        <w:t xml:space="preserve"> - </w:t>
      </w:r>
      <w:r w:rsidRPr="007C23FF">
        <w:rPr>
          <w:i/>
          <w:iCs/>
        </w:rPr>
        <w:t>Watch and pray, lest you enter into temptation.</w:t>
      </w:r>
      <w:r w:rsidRPr="00963A0D">
        <w:rPr>
          <w:b/>
          <w:bCs/>
          <w:i/>
          <w:iCs/>
        </w:rPr>
        <w:t> </w:t>
      </w:r>
      <w:r w:rsidR="00195750">
        <w:t>Two of the most</w:t>
      </w:r>
      <w:r w:rsidR="008B2CE8">
        <w:t xml:space="preserve"> sacred charges Christian’s are given</w:t>
      </w:r>
      <w:r w:rsidR="005D6DE3">
        <w:t xml:space="preserve"> are to </w:t>
      </w:r>
      <w:r w:rsidR="008B2CE8">
        <w:t>Watch, be alert and vigilant</w:t>
      </w:r>
      <w:r w:rsidR="006D625B">
        <w:t>, and</w:t>
      </w:r>
      <w:r w:rsidR="00751F17">
        <w:t xml:space="preserve"> </w:t>
      </w:r>
      <w:r w:rsidR="00015C70">
        <w:t>Pray, stay in unceasing contact with God.</w:t>
      </w:r>
      <w:r w:rsidR="000878EF">
        <w:t xml:space="preserve"> Seek God’s divine protection and guidance</w:t>
      </w:r>
      <w:r w:rsidR="009E4A48">
        <w:t xml:space="preserve"> that we may not fall into </w:t>
      </w:r>
      <w:r w:rsidR="00916BA6">
        <w:t>temptation. Imagine the temptation of the coming hour</w:t>
      </w:r>
      <w:r w:rsidR="005E475D">
        <w:t xml:space="preserve"> Jesus speaks of! The temptation to </w:t>
      </w:r>
      <w:r w:rsidR="00482D2A">
        <w:t>flee</w:t>
      </w:r>
      <w:r w:rsidR="005E475D">
        <w:t xml:space="preserve"> </w:t>
      </w:r>
      <w:r w:rsidR="008F421A">
        <w:t>during</w:t>
      </w:r>
      <w:r w:rsidR="00A56D46">
        <w:t xml:space="preserve"> the crucifixion</w:t>
      </w:r>
      <w:r w:rsidR="00482D2A">
        <w:t>, when</w:t>
      </w:r>
      <w:r w:rsidR="005E475D">
        <w:t xml:space="preserve"> </w:t>
      </w:r>
      <w:r w:rsidR="00C50351">
        <w:t xml:space="preserve">the </w:t>
      </w:r>
      <w:r w:rsidR="005E475D">
        <w:t>persecution</w:t>
      </w:r>
      <w:r w:rsidR="0087519B">
        <w:t xml:space="preserve"> </w:t>
      </w:r>
      <w:r w:rsidR="00B8655E">
        <w:t xml:space="preserve">of the church begins </w:t>
      </w:r>
      <w:r w:rsidR="0087519B">
        <w:t>and adversity</w:t>
      </w:r>
      <w:r w:rsidR="005E475D">
        <w:t xml:space="preserve"> </w:t>
      </w:r>
      <w:r w:rsidR="00C50351">
        <w:t>presses in</w:t>
      </w:r>
      <w:r w:rsidR="00E544A9">
        <w:t>.</w:t>
      </w:r>
    </w:p>
    <w:p w14:paraId="1BE8F45C" w14:textId="31E07D23" w:rsidR="007C23FF" w:rsidRDefault="001D71B9" w:rsidP="00511DF5">
      <w:pPr>
        <w:ind w:firstLine="720"/>
      </w:pPr>
      <w:r>
        <w:t xml:space="preserve">Likewise, </w:t>
      </w:r>
      <w:r w:rsidR="00834C32">
        <w:t xml:space="preserve">we watch and pray. </w:t>
      </w:r>
      <w:r w:rsidR="0087519B">
        <w:t>The Master may not have yet appeared, yet we watch</w:t>
      </w:r>
      <w:r w:rsidR="000D2B1D">
        <w:t xml:space="preserve"> and work until the day of His appearing.</w:t>
      </w:r>
      <w:r w:rsidR="00205F59">
        <w:t xml:space="preserve"> We press forward, even as the world resists and denies. The temptation to flee, the </w:t>
      </w:r>
      <w:r w:rsidR="00AB4736">
        <w:t xml:space="preserve">attractiveness of giving up, the siren song of </w:t>
      </w:r>
      <w:r w:rsidR="00056E21">
        <w:t xml:space="preserve">doubt and </w:t>
      </w:r>
      <w:r w:rsidR="00625E35">
        <w:t>discouragement</w:t>
      </w:r>
      <w:r w:rsidR="009F005C">
        <w:t>;</w:t>
      </w:r>
      <w:r w:rsidR="00AB4736">
        <w:t xml:space="preserve"> </w:t>
      </w:r>
      <w:r w:rsidR="009F005C">
        <w:t>yet,</w:t>
      </w:r>
      <w:r w:rsidR="00AB4736">
        <w:t xml:space="preserve"> we set ou</w:t>
      </w:r>
      <w:r w:rsidR="008C58B3">
        <w:t>r faces as flint, knowing the days that we can serve our Lord are drawing to a close.</w:t>
      </w:r>
      <w:r w:rsidR="00E15600">
        <w:t xml:space="preserve"> No matter our age, our hour, in eternal terms, is close at hand. </w:t>
      </w:r>
      <w:r w:rsidR="003863B7">
        <w:t xml:space="preserve">How are we serving? </w:t>
      </w:r>
    </w:p>
    <w:p w14:paraId="75227CDF" w14:textId="39C9565E" w:rsidR="00E81591" w:rsidRDefault="008C58B3" w:rsidP="00511DF5">
      <w:pPr>
        <w:ind w:firstLine="720"/>
      </w:pPr>
      <w:r>
        <w:t xml:space="preserve">Verse 41 ends </w:t>
      </w:r>
      <w:r w:rsidR="007C23FF" w:rsidRPr="00280FF7">
        <w:rPr>
          <w:i/>
          <w:iCs/>
        </w:rPr>
        <w:t>The spirit indeed is willing, but the flesh is weak.</w:t>
      </w:r>
      <w:r w:rsidR="00280FF7">
        <w:rPr>
          <w:i/>
          <w:iCs/>
        </w:rPr>
        <w:t xml:space="preserve"> </w:t>
      </w:r>
      <w:r w:rsidR="00280FF7">
        <w:t xml:space="preserve">Jesus rebukes </w:t>
      </w:r>
      <w:r w:rsidR="0032147C">
        <w:t xml:space="preserve">so gently here. He knows the </w:t>
      </w:r>
      <w:r w:rsidR="00DA1473">
        <w:t>disciples’</w:t>
      </w:r>
      <w:r w:rsidR="0032147C">
        <w:t xml:space="preserve"> hearts</w:t>
      </w:r>
      <w:r w:rsidR="00F6776F">
        <w:t xml:space="preserve">, yet He understands the flesh. </w:t>
      </w:r>
      <w:r w:rsidR="00DB106C">
        <w:t>He is f</w:t>
      </w:r>
      <w:r w:rsidR="00D330A7">
        <w:t xml:space="preserve">ully Man, fully God. </w:t>
      </w:r>
      <w:r w:rsidR="00F6776F">
        <w:t>Peter denied three times</w:t>
      </w:r>
      <w:r w:rsidR="005E1F0F">
        <w:t xml:space="preserve"> the One he said he’d </w:t>
      </w:r>
      <w:r w:rsidR="00F870E8">
        <w:t>die for</w:t>
      </w:r>
      <w:r w:rsidR="005E1F0F">
        <w:t xml:space="preserve">. James and John slept, though they’d claimed to be ready for the baptism Jesus faced. </w:t>
      </w:r>
      <w:r w:rsidR="007219CB">
        <w:t>Their spirit was ready and eager</w:t>
      </w:r>
      <w:r w:rsidR="003E271C">
        <w:t xml:space="preserve">, yet their flesh was weak. </w:t>
      </w:r>
      <w:r w:rsidR="001458D9">
        <w:t xml:space="preserve">Their spirit knew what the Master </w:t>
      </w:r>
      <w:r w:rsidR="00550086">
        <w:t>expect</w:t>
      </w:r>
      <w:r w:rsidR="001458D9">
        <w:t xml:space="preserve">ed, but their flesh </w:t>
      </w:r>
      <w:r w:rsidR="004E0B39">
        <w:t>resist</w:t>
      </w:r>
      <w:r w:rsidR="00043815">
        <w:t>ed</w:t>
      </w:r>
      <w:r w:rsidR="00082FFF">
        <w:t xml:space="preserve">. </w:t>
      </w:r>
    </w:p>
    <w:p w14:paraId="6B2B6370" w14:textId="01244B56" w:rsidR="00082FFF" w:rsidRDefault="00082FFF" w:rsidP="00511DF5">
      <w:pPr>
        <w:ind w:firstLine="720"/>
      </w:pPr>
      <w:r>
        <w:t xml:space="preserve">Likewise, we often, from a place of spirit, through Jesus, </w:t>
      </w:r>
      <w:r w:rsidR="00AD2077">
        <w:t>eagerly recognize His call on our lives</w:t>
      </w:r>
      <w:r w:rsidR="00D943BD">
        <w:t xml:space="preserve">. We understand the service we’re called to. Yet, </w:t>
      </w:r>
      <w:r w:rsidR="00AA6E23">
        <w:t xml:space="preserve">our flesh resists. What we want to do, </w:t>
      </w:r>
      <w:r w:rsidR="00A0311C">
        <w:t xml:space="preserve">we don’t do. What we </w:t>
      </w:r>
      <w:r w:rsidR="00C030AB">
        <w:t>hate</w:t>
      </w:r>
      <w:r w:rsidR="00A0311C">
        <w:t>, we do. As the Apostle Paul admits in Romans 7</w:t>
      </w:r>
      <w:r w:rsidR="00C030AB">
        <w:t>:15</w:t>
      </w:r>
      <w:r w:rsidR="00A91088">
        <w:t xml:space="preserve">. Spirit calls us to a higher place! Sin </w:t>
      </w:r>
      <w:r w:rsidR="005621B0">
        <w:t>winds ropes around us and pulls us down. The question becomes</w:t>
      </w:r>
      <w:r w:rsidR="003D0650">
        <w:t xml:space="preserve">: will we enter into the temptation of allowing sin to pull us to the ground or will we rise in the spirit and </w:t>
      </w:r>
      <w:r w:rsidR="00F56E08">
        <w:t xml:space="preserve">press toward the Kingdom above? </w:t>
      </w:r>
      <w:r w:rsidR="000F3851">
        <w:t xml:space="preserve">Excuses are the ropes sin </w:t>
      </w:r>
      <w:r w:rsidR="008E538B">
        <w:t xml:space="preserve">is casting. What excuses </w:t>
      </w:r>
      <w:r w:rsidR="00E72DE8">
        <w:t xml:space="preserve">have we allowed to secure us and pull us away from accomplishing God’s purpose in our lives? </w:t>
      </w:r>
    </w:p>
    <w:p w14:paraId="79E29C9D" w14:textId="3C010277" w:rsidR="007B308A" w:rsidRPr="00963A0D" w:rsidRDefault="000F7238" w:rsidP="00A37063">
      <w:pPr>
        <w:ind w:firstLine="720"/>
      </w:pPr>
      <w:r>
        <w:t xml:space="preserve">This week, </w:t>
      </w:r>
      <w:r w:rsidR="005B3F7A">
        <w:t>our spirit is willing</w:t>
      </w:r>
      <w:r w:rsidR="001E391B">
        <w:t xml:space="preserve">. </w:t>
      </w:r>
      <w:r w:rsidR="007A4ADB">
        <w:t>T</w:t>
      </w:r>
      <w:r w:rsidR="00701DE9">
        <w:t>his world is sorrowful</w:t>
      </w:r>
      <w:r w:rsidR="0032282D">
        <w:t>.</w:t>
      </w:r>
      <w:r w:rsidR="0063309B">
        <w:t xml:space="preserve"> </w:t>
      </w:r>
      <w:r w:rsidR="0032282D">
        <w:t>O</w:t>
      </w:r>
      <w:r w:rsidR="00701DE9">
        <w:t xml:space="preserve">ur eyes may be heavy </w:t>
      </w:r>
      <w:r w:rsidR="00B929D8">
        <w:t>with sorrow; yet, we are commanded to watch and pray</w:t>
      </w:r>
      <w:r w:rsidR="003F5317">
        <w:t>, to be wise and faithful servant</w:t>
      </w:r>
      <w:r w:rsidR="0063309B">
        <w:t>s</w:t>
      </w:r>
      <w:r w:rsidR="00276A39">
        <w:t>,</w:t>
      </w:r>
      <w:r w:rsidR="006C6944">
        <w:t xml:space="preserve"> because the hour is coming when our opportunities will cease</w:t>
      </w:r>
      <w:r w:rsidR="00020CC1">
        <w:t xml:space="preserve">. Will </w:t>
      </w:r>
      <w:r w:rsidR="00AC59B5">
        <w:t xml:space="preserve">spirit </w:t>
      </w:r>
      <w:r w:rsidR="00020CC1">
        <w:t>control our resources, talents, time, and love</w:t>
      </w:r>
      <w:r w:rsidR="00AC59B5">
        <w:t xml:space="preserve"> leading to impact for the Kingdom of God</w:t>
      </w:r>
      <w:r w:rsidR="00020CC1">
        <w:t xml:space="preserve">? </w:t>
      </w:r>
      <w:r w:rsidR="00AC59B5">
        <w:t>Or will</w:t>
      </w:r>
      <w:r w:rsidR="00020CC1">
        <w:t xml:space="preserve"> flesh</w:t>
      </w:r>
      <w:r w:rsidR="00AC59B5">
        <w:t>,</w:t>
      </w:r>
      <w:r w:rsidR="002C6ED2">
        <w:t xml:space="preserve"> with sin roping us to the world</w:t>
      </w:r>
      <w:r w:rsidR="00575A15">
        <w:t>, be in control</w:t>
      </w:r>
      <w:r w:rsidR="00A14F9D">
        <w:t>?</w:t>
      </w:r>
      <w:r w:rsidR="002C6ED2">
        <w:t xml:space="preserve"> </w:t>
      </w:r>
      <w:r w:rsidR="00E675FD">
        <w:t xml:space="preserve">The spirit </w:t>
      </w:r>
      <w:r w:rsidR="00D220A2">
        <w:t xml:space="preserve">indeed </w:t>
      </w:r>
      <w:r w:rsidR="00E675FD">
        <w:t xml:space="preserve">is willing. </w:t>
      </w:r>
      <w:r w:rsidR="00431AF5">
        <w:t>Are we vigilant and alert, seeking opportunities to serve? Are we denying the flesh</w:t>
      </w:r>
      <w:r w:rsidR="00CB4EDE">
        <w:t xml:space="preserve">? Jesus commands it. How will He find us when </w:t>
      </w:r>
      <w:r w:rsidR="00C342FF">
        <w:t>we hear His knock upon our door?</w:t>
      </w:r>
    </w:p>
    <w:sectPr w:rsidR="007B308A" w:rsidRPr="00963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0D"/>
    <w:rsid w:val="00001A5E"/>
    <w:rsid w:val="000065CB"/>
    <w:rsid w:val="00015C70"/>
    <w:rsid w:val="00020CC1"/>
    <w:rsid w:val="0002459E"/>
    <w:rsid w:val="00026D79"/>
    <w:rsid w:val="00043815"/>
    <w:rsid w:val="00056E21"/>
    <w:rsid w:val="00076C95"/>
    <w:rsid w:val="00082FFF"/>
    <w:rsid w:val="000878EF"/>
    <w:rsid w:val="00095891"/>
    <w:rsid w:val="000D2B1D"/>
    <w:rsid w:val="000E5529"/>
    <w:rsid w:val="000F0E29"/>
    <w:rsid w:val="000F3851"/>
    <w:rsid w:val="000F7238"/>
    <w:rsid w:val="0012415E"/>
    <w:rsid w:val="001458D9"/>
    <w:rsid w:val="00195750"/>
    <w:rsid w:val="001A79FC"/>
    <w:rsid w:val="001B5924"/>
    <w:rsid w:val="001D71B9"/>
    <w:rsid w:val="001E391B"/>
    <w:rsid w:val="001E67C2"/>
    <w:rsid w:val="00205F59"/>
    <w:rsid w:val="00222961"/>
    <w:rsid w:val="002520F4"/>
    <w:rsid w:val="002700D0"/>
    <w:rsid w:val="00276A39"/>
    <w:rsid w:val="00280FF7"/>
    <w:rsid w:val="002B1E96"/>
    <w:rsid w:val="002B681B"/>
    <w:rsid w:val="002C6ED2"/>
    <w:rsid w:val="002D23E3"/>
    <w:rsid w:val="002D4B04"/>
    <w:rsid w:val="0032147C"/>
    <w:rsid w:val="0032282D"/>
    <w:rsid w:val="00345D06"/>
    <w:rsid w:val="00370AA5"/>
    <w:rsid w:val="0038279A"/>
    <w:rsid w:val="003863B7"/>
    <w:rsid w:val="0038661C"/>
    <w:rsid w:val="00391A11"/>
    <w:rsid w:val="003B028B"/>
    <w:rsid w:val="003B297C"/>
    <w:rsid w:val="003D0650"/>
    <w:rsid w:val="003D29FD"/>
    <w:rsid w:val="003E0B41"/>
    <w:rsid w:val="003E271C"/>
    <w:rsid w:val="003F5317"/>
    <w:rsid w:val="00400682"/>
    <w:rsid w:val="00431AF5"/>
    <w:rsid w:val="00451F9A"/>
    <w:rsid w:val="00454C59"/>
    <w:rsid w:val="00464ED6"/>
    <w:rsid w:val="00465E4F"/>
    <w:rsid w:val="00467BF9"/>
    <w:rsid w:val="00482D2A"/>
    <w:rsid w:val="004C1476"/>
    <w:rsid w:val="004D1991"/>
    <w:rsid w:val="004E0B39"/>
    <w:rsid w:val="00511DF5"/>
    <w:rsid w:val="00545514"/>
    <w:rsid w:val="00550086"/>
    <w:rsid w:val="00555F30"/>
    <w:rsid w:val="005621B0"/>
    <w:rsid w:val="0057431A"/>
    <w:rsid w:val="00575A15"/>
    <w:rsid w:val="00585FE5"/>
    <w:rsid w:val="005A296B"/>
    <w:rsid w:val="005B3F7A"/>
    <w:rsid w:val="005D6DE3"/>
    <w:rsid w:val="005E1F0F"/>
    <w:rsid w:val="005E475D"/>
    <w:rsid w:val="005F3CCB"/>
    <w:rsid w:val="00606F1E"/>
    <w:rsid w:val="00621DA7"/>
    <w:rsid w:val="00623961"/>
    <w:rsid w:val="00625E35"/>
    <w:rsid w:val="00631F48"/>
    <w:rsid w:val="0063309B"/>
    <w:rsid w:val="00664301"/>
    <w:rsid w:val="006C6944"/>
    <w:rsid w:val="006D625B"/>
    <w:rsid w:val="00701DE9"/>
    <w:rsid w:val="007219CB"/>
    <w:rsid w:val="00741263"/>
    <w:rsid w:val="00744375"/>
    <w:rsid w:val="00751F17"/>
    <w:rsid w:val="00752171"/>
    <w:rsid w:val="00753F96"/>
    <w:rsid w:val="00764D61"/>
    <w:rsid w:val="0078741C"/>
    <w:rsid w:val="007A4ADB"/>
    <w:rsid w:val="007B308A"/>
    <w:rsid w:val="007C23FF"/>
    <w:rsid w:val="00801D38"/>
    <w:rsid w:val="00814526"/>
    <w:rsid w:val="00816E00"/>
    <w:rsid w:val="00834C32"/>
    <w:rsid w:val="008409CD"/>
    <w:rsid w:val="0087519B"/>
    <w:rsid w:val="008807A9"/>
    <w:rsid w:val="008B2CE8"/>
    <w:rsid w:val="008C3247"/>
    <w:rsid w:val="008C58B3"/>
    <w:rsid w:val="008C7B3A"/>
    <w:rsid w:val="008E4ED7"/>
    <w:rsid w:val="008E538B"/>
    <w:rsid w:val="008F421A"/>
    <w:rsid w:val="00913AF6"/>
    <w:rsid w:val="00916BA6"/>
    <w:rsid w:val="00951CA0"/>
    <w:rsid w:val="00963A0D"/>
    <w:rsid w:val="00976823"/>
    <w:rsid w:val="009B04F7"/>
    <w:rsid w:val="009B1A7F"/>
    <w:rsid w:val="009E14BA"/>
    <w:rsid w:val="009E4A48"/>
    <w:rsid w:val="009F005C"/>
    <w:rsid w:val="009F5E3D"/>
    <w:rsid w:val="00A0311C"/>
    <w:rsid w:val="00A14F9D"/>
    <w:rsid w:val="00A37063"/>
    <w:rsid w:val="00A56D46"/>
    <w:rsid w:val="00A61CB8"/>
    <w:rsid w:val="00A65887"/>
    <w:rsid w:val="00A874ED"/>
    <w:rsid w:val="00A91088"/>
    <w:rsid w:val="00A9419A"/>
    <w:rsid w:val="00A958F2"/>
    <w:rsid w:val="00AA6E23"/>
    <w:rsid w:val="00AA7172"/>
    <w:rsid w:val="00AB4736"/>
    <w:rsid w:val="00AB6D23"/>
    <w:rsid w:val="00AC58A6"/>
    <w:rsid w:val="00AC59B5"/>
    <w:rsid w:val="00AD2077"/>
    <w:rsid w:val="00AF0247"/>
    <w:rsid w:val="00B66802"/>
    <w:rsid w:val="00B7261B"/>
    <w:rsid w:val="00B77234"/>
    <w:rsid w:val="00B8655E"/>
    <w:rsid w:val="00B929D8"/>
    <w:rsid w:val="00B96743"/>
    <w:rsid w:val="00BA2B44"/>
    <w:rsid w:val="00BC40AF"/>
    <w:rsid w:val="00C030AB"/>
    <w:rsid w:val="00C13C4B"/>
    <w:rsid w:val="00C151BE"/>
    <w:rsid w:val="00C15DD7"/>
    <w:rsid w:val="00C32CAE"/>
    <w:rsid w:val="00C342FF"/>
    <w:rsid w:val="00C50351"/>
    <w:rsid w:val="00C61047"/>
    <w:rsid w:val="00C920D0"/>
    <w:rsid w:val="00C96981"/>
    <w:rsid w:val="00CB4EDE"/>
    <w:rsid w:val="00CD5C33"/>
    <w:rsid w:val="00D220A2"/>
    <w:rsid w:val="00D238C3"/>
    <w:rsid w:val="00D330A7"/>
    <w:rsid w:val="00D943BD"/>
    <w:rsid w:val="00D96B2A"/>
    <w:rsid w:val="00DA1473"/>
    <w:rsid w:val="00DB106C"/>
    <w:rsid w:val="00DC1FDE"/>
    <w:rsid w:val="00E15600"/>
    <w:rsid w:val="00E178FD"/>
    <w:rsid w:val="00E30BBE"/>
    <w:rsid w:val="00E44205"/>
    <w:rsid w:val="00E544A9"/>
    <w:rsid w:val="00E56AB3"/>
    <w:rsid w:val="00E60D33"/>
    <w:rsid w:val="00E675FD"/>
    <w:rsid w:val="00E72DE8"/>
    <w:rsid w:val="00E81591"/>
    <w:rsid w:val="00EB536D"/>
    <w:rsid w:val="00EB56BC"/>
    <w:rsid w:val="00ED4C9C"/>
    <w:rsid w:val="00ED6C3B"/>
    <w:rsid w:val="00EE77D7"/>
    <w:rsid w:val="00F25A0F"/>
    <w:rsid w:val="00F46B66"/>
    <w:rsid w:val="00F56E08"/>
    <w:rsid w:val="00F60936"/>
    <w:rsid w:val="00F66084"/>
    <w:rsid w:val="00F6776F"/>
    <w:rsid w:val="00F724C5"/>
    <w:rsid w:val="00F870E8"/>
    <w:rsid w:val="00F962B1"/>
    <w:rsid w:val="00F9659E"/>
    <w:rsid w:val="00FA455F"/>
    <w:rsid w:val="00FB26F1"/>
    <w:rsid w:val="00FD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FE895"/>
  <w15:chartTrackingRefBased/>
  <w15:docId w15:val="{0C5B7E3E-4D5C-4416-B1E4-7752611D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A0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A0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A0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A0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A0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A0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A0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A0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A0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A0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A0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A0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A0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A0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A0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A0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A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A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A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A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A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A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2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Rorrer</dc:creator>
  <cp:keywords/>
  <dc:description/>
  <cp:lastModifiedBy>Richard Rorrer</cp:lastModifiedBy>
  <cp:revision>192</cp:revision>
  <dcterms:created xsi:type="dcterms:W3CDTF">2025-01-10T15:11:00Z</dcterms:created>
  <dcterms:modified xsi:type="dcterms:W3CDTF">2025-01-11T20:25:00Z</dcterms:modified>
</cp:coreProperties>
</file>