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7B33" w14:textId="13F18C92" w:rsidR="00626C4F" w:rsidRDefault="00CE0C1D" w:rsidP="00CE0C1D">
      <w:pPr>
        <w:spacing w:line="240" w:lineRule="auto"/>
        <w:rPr>
          <w:rStyle w:val="woj"/>
          <w:b/>
          <w:bCs/>
          <w:i/>
          <w:iCs/>
          <w:color w:val="000000"/>
          <w:shd w:val="clear" w:color="auto" w:fill="FFFFFF"/>
        </w:rPr>
      </w:pPr>
      <w:r w:rsidRPr="00CE0C1D">
        <w:rPr>
          <w:rStyle w:val="woj"/>
          <w:b/>
          <w:bCs/>
          <w:i/>
          <w:iCs/>
          <w:color w:val="000000"/>
          <w:shd w:val="clear" w:color="auto" w:fill="FFFFFF"/>
        </w:rPr>
        <w:t>John 10:37-38 If I do not do the works of My Father, do not believe Me;</w:t>
      </w:r>
      <w:r w:rsidRPr="00CE0C1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CE0C1D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38 </w:t>
      </w:r>
      <w:r w:rsidRPr="00CE0C1D">
        <w:rPr>
          <w:rStyle w:val="woj"/>
          <w:b/>
          <w:bCs/>
          <w:i/>
          <w:iCs/>
          <w:color w:val="000000"/>
          <w:shd w:val="clear" w:color="auto" w:fill="FFFFFF"/>
        </w:rPr>
        <w:t>but if I do, though you do not believe Me,</w:t>
      </w:r>
      <w:r w:rsidRPr="00CE0C1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CE0C1D">
        <w:rPr>
          <w:rStyle w:val="woj"/>
          <w:b/>
          <w:bCs/>
          <w:i/>
          <w:iCs/>
          <w:color w:val="000000"/>
          <w:shd w:val="clear" w:color="auto" w:fill="FFFFFF"/>
        </w:rPr>
        <w:t>believe the works, that you may know and</w:t>
      </w:r>
      <w:r w:rsidRPr="00CE0C1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CE0C1D">
        <w:rPr>
          <w:rStyle w:val="woj"/>
          <w:b/>
          <w:bCs/>
          <w:i/>
          <w:iCs/>
          <w:color w:val="000000"/>
          <w:shd w:val="clear" w:color="auto" w:fill="FFFFFF"/>
        </w:rPr>
        <w:t>believe</w:t>
      </w:r>
      <w:r w:rsidRPr="00CE0C1D">
        <w:rPr>
          <w:rStyle w:val="text"/>
          <w:b/>
          <w:bCs/>
          <w:i/>
          <w:iCs/>
          <w:color w:val="000000"/>
          <w:shd w:val="clear" w:color="auto" w:fill="FFFFFF"/>
        </w:rPr>
        <w:t> </w:t>
      </w:r>
      <w:r w:rsidRPr="00CE0C1D">
        <w:rPr>
          <w:rStyle w:val="woj"/>
          <w:b/>
          <w:bCs/>
          <w:i/>
          <w:iCs/>
          <w:color w:val="000000"/>
          <w:shd w:val="clear" w:color="auto" w:fill="FFFFFF"/>
        </w:rPr>
        <w:t>that the Father is in Me, and I in Him.”</w:t>
      </w:r>
    </w:p>
    <w:p w14:paraId="2998EC30" w14:textId="0AC159A7" w:rsidR="009E391B" w:rsidRDefault="009E391B" w:rsidP="00D215EE">
      <w:pPr>
        <w:rPr>
          <w:rStyle w:val="woj"/>
          <w:color w:val="000000"/>
          <w:shd w:val="clear" w:color="auto" w:fill="FFFFFF"/>
        </w:rPr>
      </w:pPr>
      <w:r>
        <w:rPr>
          <w:rStyle w:val="woj"/>
          <w:b/>
          <w:bCs/>
          <w:i/>
          <w:iCs/>
          <w:color w:val="000000"/>
          <w:shd w:val="clear" w:color="auto" w:fill="FFFFFF"/>
        </w:rPr>
        <w:tab/>
      </w:r>
      <w:r w:rsidR="00986958">
        <w:rPr>
          <w:rStyle w:val="woj"/>
          <w:color w:val="000000"/>
          <w:shd w:val="clear" w:color="auto" w:fill="FFFFFF"/>
        </w:rPr>
        <w:t xml:space="preserve">Today, we’ll continue </w:t>
      </w:r>
      <w:r w:rsidR="008D1331">
        <w:rPr>
          <w:rStyle w:val="woj"/>
          <w:color w:val="000000"/>
          <w:shd w:val="clear" w:color="auto" w:fill="FFFFFF"/>
        </w:rPr>
        <w:t>our look at belief</w:t>
      </w:r>
      <w:r w:rsidR="00986958">
        <w:rPr>
          <w:rStyle w:val="woj"/>
          <w:color w:val="000000"/>
          <w:shd w:val="clear" w:color="auto" w:fill="FFFFFF"/>
        </w:rPr>
        <w:t xml:space="preserve">. We know that </w:t>
      </w:r>
      <w:r w:rsidR="00AC2C82">
        <w:rPr>
          <w:rStyle w:val="woj"/>
          <w:color w:val="000000"/>
          <w:shd w:val="clear" w:color="auto" w:fill="FFFFFF"/>
        </w:rPr>
        <w:t xml:space="preserve">the people of Jesus own country and in His own </w:t>
      </w:r>
      <w:r w:rsidR="00720BB8">
        <w:rPr>
          <w:rStyle w:val="woj"/>
          <w:color w:val="000000"/>
          <w:shd w:val="clear" w:color="auto" w:fill="FFFFFF"/>
        </w:rPr>
        <w:t>home</w:t>
      </w:r>
      <w:r w:rsidR="00AC2C82">
        <w:rPr>
          <w:rStyle w:val="woj"/>
          <w:color w:val="000000"/>
          <w:shd w:val="clear" w:color="auto" w:fill="FFFFFF"/>
        </w:rPr>
        <w:t xml:space="preserve">town believed in His ability, but not in His identity. </w:t>
      </w:r>
      <w:r w:rsidR="006F79BB">
        <w:rPr>
          <w:rStyle w:val="woj"/>
          <w:color w:val="000000"/>
          <w:shd w:val="clear" w:color="auto" w:fill="FFFFFF"/>
        </w:rPr>
        <w:t xml:space="preserve">His </w:t>
      </w:r>
      <w:r w:rsidR="00AF405C">
        <w:rPr>
          <w:rStyle w:val="woj"/>
          <w:color w:val="000000"/>
          <w:shd w:val="clear" w:color="auto" w:fill="FFFFFF"/>
        </w:rPr>
        <w:t xml:space="preserve">Divinity was in question and the world still questions </w:t>
      </w:r>
      <w:r w:rsidR="000A132F">
        <w:rPr>
          <w:rStyle w:val="woj"/>
          <w:color w:val="000000"/>
          <w:shd w:val="clear" w:color="auto" w:fill="FFFFFF"/>
        </w:rPr>
        <w:t>today</w:t>
      </w:r>
      <w:r w:rsidR="001B1461">
        <w:rPr>
          <w:rStyle w:val="woj"/>
          <w:color w:val="000000"/>
          <w:shd w:val="clear" w:color="auto" w:fill="FFFFFF"/>
        </w:rPr>
        <w:t xml:space="preserve">. </w:t>
      </w:r>
    </w:p>
    <w:p w14:paraId="68CE3DEF" w14:textId="641288B9" w:rsidR="00CE0C1D" w:rsidRDefault="001B1461" w:rsidP="001108EB">
      <w:pPr>
        <w:rPr>
          <w:rStyle w:val="woj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  <w:t>Jesus doesn’t leave this point open to our opinions</w:t>
      </w:r>
      <w:r w:rsidR="0068642D">
        <w:rPr>
          <w:rStyle w:val="woj"/>
          <w:color w:val="000000"/>
          <w:shd w:val="clear" w:color="auto" w:fill="FFFFFF"/>
        </w:rPr>
        <w:t xml:space="preserve">. In John 10:30, He says - </w:t>
      </w:r>
      <w:r w:rsidR="0068642D" w:rsidRPr="00486D58">
        <w:rPr>
          <w:rStyle w:val="woj"/>
          <w:i/>
          <w:iCs/>
        </w:rPr>
        <w:t xml:space="preserve">I </w:t>
      </w:r>
      <w:r w:rsidR="00D0355C">
        <w:rPr>
          <w:rStyle w:val="woj"/>
          <w:i/>
          <w:iCs/>
        </w:rPr>
        <w:t xml:space="preserve">and My </w:t>
      </w:r>
      <w:r w:rsidR="0068642D" w:rsidRPr="00486D58">
        <w:rPr>
          <w:rStyle w:val="woj"/>
          <w:i/>
          <w:iCs/>
        </w:rPr>
        <w:t>Father are one.</w:t>
      </w:r>
      <w:r w:rsidR="00767A76">
        <w:rPr>
          <w:rStyle w:val="woj"/>
          <w:i/>
          <w:iCs/>
        </w:rPr>
        <w:t xml:space="preserve"> </w:t>
      </w:r>
      <w:r w:rsidR="005C62F5">
        <w:rPr>
          <w:rStyle w:val="woj"/>
        </w:rPr>
        <w:t>In John 14:9, Jesus says to Philip “</w:t>
      </w:r>
      <w:r w:rsidR="005C62F5" w:rsidRPr="004F23D2">
        <w:rPr>
          <w:rStyle w:val="woj"/>
          <w:i/>
          <w:iCs/>
        </w:rPr>
        <w:t>He who has seen Me has seen the Father</w:t>
      </w:r>
      <w:r w:rsidR="005C62F5">
        <w:rPr>
          <w:rStyle w:val="woj"/>
        </w:rPr>
        <w:t>”</w:t>
      </w:r>
      <w:r w:rsidR="00564C0F">
        <w:rPr>
          <w:rStyle w:val="woj"/>
        </w:rPr>
        <w:t xml:space="preserve"> In John 1:1 we read </w:t>
      </w:r>
      <w:r w:rsidR="00D974C1" w:rsidRPr="00D974C1">
        <w:rPr>
          <w:rStyle w:val="woj"/>
          <w:i/>
          <w:iCs/>
        </w:rPr>
        <w:t>In the beginning was the Word, and the </w:t>
      </w:r>
      <w:r w:rsidR="00D974C1">
        <w:rPr>
          <w:rStyle w:val="woj"/>
          <w:i/>
          <w:iCs/>
        </w:rPr>
        <w:t>Word</w:t>
      </w:r>
      <w:r w:rsidR="00D974C1" w:rsidRPr="00D974C1">
        <w:rPr>
          <w:rStyle w:val="woj"/>
          <w:i/>
          <w:iCs/>
        </w:rPr>
        <w:t xml:space="preserve"> was with God, and the Word was God.</w:t>
      </w:r>
      <w:r w:rsidR="00564C0F">
        <w:rPr>
          <w:rStyle w:val="woj"/>
          <w:i/>
          <w:iCs/>
        </w:rPr>
        <w:t xml:space="preserve"> </w:t>
      </w:r>
      <w:r w:rsidR="001108EB">
        <w:rPr>
          <w:rStyle w:val="woj"/>
        </w:rPr>
        <w:t>It doesn’t get any clearer than that</w:t>
      </w:r>
      <w:r w:rsidR="001108EB">
        <w:rPr>
          <w:rStyle w:val="woj"/>
        </w:rPr>
        <w:t>… yet, here we are in our verses this morning</w:t>
      </w:r>
      <w:r w:rsidR="008D1331">
        <w:rPr>
          <w:rStyle w:val="woj"/>
        </w:rPr>
        <w:t xml:space="preserve">. I’m staying on this subject, though we’ve looked at it the last two weeks, because the problem is not isolated to the people of old. This issue of Who Jesus Is </w:t>
      </w:r>
      <w:r w:rsidR="005F54B9">
        <w:rPr>
          <w:rStyle w:val="woj"/>
        </w:rPr>
        <w:t xml:space="preserve">remains today and our very eternal life hangs in the balance of the question Jesus asked in </w:t>
      </w:r>
      <w:r w:rsidR="00BA5D18">
        <w:rPr>
          <w:rStyle w:val="woj"/>
        </w:rPr>
        <w:t>Matthew 16:1</w:t>
      </w:r>
      <w:r w:rsidR="009A613F">
        <w:rPr>
          <w:rStyle w:val="woj"/>
        </w:rPr>
        <w:t>5</w:t>
      </w:r>
      <w:r w:rsidR="0010478E" w:rsidRPr="00486D58">
        <w:rPr>
          <w:rStyle w:val="woj"/>
          <w:i/>
          <w:iCs/>
        </w:rPr>
        <w:t xml:space="preserve"> </w:t>
      </w:r>
      <w:r w:rsidR="0010478E" w:rsidRPr="00486D58">
        <w:rPr>
          <w:rStyle w:val="woj"/>
          <w:i/>
          <w:iCs/>
          <w:shd w:val="clear" w:color="auto" w:fill="FFFFFF"/>
        </w:rPr>
        <w:t>He said to them, </w:t>
      </w:r>
      <w:r w:rsidR="0010478E" w:rsidRPr="00486D58">
        <w:rPr>
          <w:rStyle w:val="woj"/>
          <w:i/>
          <w:iCs/>
          <w:color w:val="000000"/>
          <w:shd w:val="clear" w:color="auto" w:fill="FFFFFF"/>
        </w:rPr>
        <w:t xml:space="preserve">“But who </w:t>
      </w:r>
      <w:r w:rsidR="0010478E" w:rsidRPr="0010478E">
        <w:rPr>
          <w:rStyle w:val="woj"/>
          <w:i/>
          <w:iCs/>
          <w:color w:val="000000"/>
          <w:u w:val="single"/>
          <w:shd w:val="clear" w:color="auto" w:fill="FFFFFF"/>
        </w:rPr>
        <w:t>do you</w:t>
      </w:r>
      <w:r w:rsidR="0010478E" w:rsidRPr="00486D58">
        <w:rPr>
          <w:rStyle w:val="woj"/>
          <w:i/>
          <w:iCs/>
          <w:color w:val="000000"/>
          <w:shd w:val="clear" w:color="auto" w:fill="FFFFFF"/>
        </w:rPr>
        <w:t xml:space="preserve"> say that I am</w:t>
      </w:r>
      <w:r w:rsidR="0010478E">
        <w:rPr>
          <w:rStyle w:val="woj"/>
          <w:i/>
          <w:iCs/>
          <w:color w:val="000000"/>
          <w:shd w:val="clear" w:color="auto" w:fill="FFFFFF"/>
        </w:rPr>
        <w:t xml:space="preserve">? </w:t>
      </w:r>
      <w:r w:rsidR="0010478E">
        <w:rPr>
          <w:rStyle w:val="woj"/>
          <w:color w:val="000000"/>
          <w:shd w:val="clear" w:color="auto" w:fill="FFFFFF"/>
        </w:rPr>
        <w:t xml:space="preserve">We must have </w:t>
      </w:r>
      <w:r w:rsidR="000F17ED">
        <w:rPr>
          <w:rStyle w:val="woj"/>
          <w:color w:val="000000"/>
          <w:shd w:val="clear" w:color="auto" w:fill="FFFFFF"/>
        </w:rPr>
        <w:t>this clear answer in our heart with no hesitation -</w:t>
      </w:r>
      <w:r w:rsidR="0010478E" w:rsidRPr="00CB4D0B">
        <w:rPr>
          <w:rStyle w:val="woj"/>
          <w:color w:val="000000"/>
          <w:shd w:val="clear" w:color="auto" w:fill="FFFFFF"/>
        </w:rPr>
        <w:t xml:space="preserve"> </w:t>
      </w:r>
      <w:r w:rsidR="00CB4D0B" w:rsidRPr="00CB4D0B">
        <w:rPr>
          <w:rStyle w:val="woj"/>
        </w:rPr>
        <w:t>Simon Peter answered and said, “</w:t>
      </w:r>
      <w:r w:rsidR="00CB4D0B" w:rsidRPr="00CB4D0B">
        <w:rPr>
          <w:rStyle w:val="woj"/>
          <w:i/>
          <w:iCs/>
        </w:rPr>
        <w:t>You are the Christ, the Son of the living God</w:t>
      </w:r>
      <w:r w:rsidR="00CB4D0B">
        <w:rPr>
          <w:rFonts w:ascii="Segoe UI" w:hAnsi="Segoe UI" w:cs="Segoe UI"/>
          <w:color w:val="000000"/>
          <w:shd w:val="clear" w:color="auto" w:fill="FFFFFF"/>
        </w:rPr>
        <w:t>.</w:t>
      </w:r>
      <w:r w:rsidR="00CB4D0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63B80">
        <w:rPr>
          <w:rStyle w:val="woj"/>
          <w:shd w:val="clear" w:color="auto" w:fill="FFFFFF"/>
        </w:rPr>
        <w:t>Who do we say Jesus Is? A teacher</w:t>
      </w:r>
      <w:r w:rsidR="00633CA0">
        <w:rPr>
          <w:rStyle w:val="woj"/>
          <w:shd w:val="clear" w:color="auto" w:fill="FFFFFF"/>
        </w:rPr>
        <w:t>, a prophet, a healer, a counselor</w:t>
      </w:r>
      <w:r w:rsidR="00433E2A">
        <w:rPr>
          <w:rStyle w:val="woj"/>
          <w:shd w:val="clear" w:color="auto" w:fill="FFFFFF"/>
        </w:rPr>
        <w:t xml:space="preserve">, a rabbi… none of that will </w:t>
      </w:r>
      <w:r w:rsidR="00ED2FD6">
        <w:rPr>
          <w:rStyle w:val="woj"/>
          <w:shd w:val="clear" w:color="auto" w:fill="FFFFFF"/>
        </w:rPr>
        <w:t xml:space="preserve">get us to Heaven. We must not just believe </w:t>
      </w:r>
      <w:r w:rsidR="001951E8">
        <w:rPr>
          <w:rStyle w:val="woj"/>
          <w:shd w:val="clear" w:color="auto" w:fill="FFFFFF"/>
        </w:rPr>
        <w:t xml:space="preserve">in </w:t>
      </w:r>
      <w:r w:rsidR="00ED2FD6">
        <w:rPr>
          <w:rStyle w:val="woj"/>
          <w:shd w:val="clear" w:color="auto" w:fill="FFFFFF"/>
        </w:rPr>
        <w:t xml:space="preserve">His ability. We must know His Identity… His Divinity – You </w:t>
      </w:r>
      <w:r w:rsidR="00101750">
        <w:rPr>
          <w:rStyle w:val="woj"/>
          <w:shd w:val="clear" w:color="auto" w:fill="FFFFFF"/>
        </w:rPr>
        <w:t>are the Christ! The Son of the living God. Do you know Jesus this morning?</w:t>
      </w:r>
    </w:p>
    <w:p w14:paraId="16485C88" w14:textId="0C108914" w:rsidR="000D4E03" w:rsidRDefault="00101750" w:rsidP="001108EB">
      <w:pPr>
        <w:rPr>
          <w:rStyle w:val="woj"/>
          <w:shd w:val="clear" w:color="auto" w:fill="FFFFFF"/>
        </w:rPr>
      </w:pPr>
      <w:r>
        <w:rPr>
          <w:rStyle w:val="woj"/>
          <w:shd w:val="clear" w:color="auto" w:fill="FFFFFF"/>
        </w:rPr>
        <w:tab/>
      </w:r>
      <w:r w:rsidR="00826E3B">
        <w:rPr>
          <w:rStyle w:val="woj"/>
          <w:shd w:val="clear" w:color="auto" w:fill="FFFFFF"/>
        </w:rPr>
        <w:t>T</w:t>
      </w:r>
      <w:r w:rsidR="00491606">
        <w:rPr>
          <w:rStyle w:val="woj"/>
          <w:shd w:val="clear" w:color="auto" w:fill="FFFFFF"/>
        </w:rPr>
        <w:t>oday, w</w:t>
      </w:r>
      <w:r w:rsidR="00826E3B">
        <w:rPr>
          <w:rStyle w:val="woj"/>
          <w:shd w:val="clear" w:color="auto" w:fill="FFFFFF"/>
        </w:rPr>
        <w:t xml:space="preserve">e’re with Jesus </w:t>
      </w:r>
      <w:r w:rsidR="007233D6">
        <w:rPr>
          <w:rStyle w:val="woj"/>
          <w:shd w:val="clear" w:color="auto" w:fill="FFFFFF"/>
        </w:rPr>
        <w:t>at the Feast of Dedication in Jerusalem. It’s winter</w:t>
      </w:r>
      <w:r w:rsidR="00A82095">
        <w:rPr>
          <w:rStyle w:val="woj"/>
          <w:shd w:val="clear" w:color="auto" w:fill="FFFFFF"/>
        </w:rPr>
        <w:t>. He’s at Solomon’s Porch</w:t>
      </w:r>
      <w:r w:rsidR="008E18C1">
        <w:rPr>
          <w:rStyle w:val="woj"/>
          <w:shd w:val="clear" w:color="auto" w:fill="FFFFFF"/>
        </w:rPr>
        <w:t>. Massive white columns stretch to the ceiling</w:t>
      </w:r>
      <w:r w:rsidR="00EA6F99">
        <w:rPr>
          <w:rStyle w:val="woj"/>
          <w:shd w:val="clear" w:color="auto" w:fill="FFFFFF"/>
        </w:rPr>
        <w:t xml:space="preserve"> and the Temple is clearly visible </w:t>
      </w:r>
      <w:r w:rsidR="00E477EE">
        <w:rPr>
          <w:rStyle w:val="woj"/>
          <w:shd w:val="clear" w:color="auto" w:fill="FFFFFF"/>
        </w:rPr>
        <w:t xml:space="preserve">across the courtyard. The Jews have surrounded Him </w:t>
      </w:r>
      <w:r w:rsidR="00CF193F">
        <w:rPr>
          <w:rStyle w:val="woj"/>
          <w:shd w:val="clear" w:color="auto" w:fill="FFFFFF"/>
        </w:rPr>
        <w:t xml:space="preserve">demanding </w:t>
      </w:r>
      <w:r w:rsidR="00E477EE">
        <w:rPr>
          <w:rStyle w:val="woj"/>
          <w:shd w:val="clear" w:color="auto" w:fill="FFFFFF"/>
        </w:rPr>
        <w:t xml:space="preserve">– </w:t>
      </w:r>
      <w:r w:rsidR="001B6D0D">
        <w:rPr>
          <w:rStyle w:val="woj"/>
          <w:shd w:val="clear" w:color="auto" w:fill="FFFFFF"/>
        </w:rPr>
        <w:t>If You are the Christ, t</w:t>
      </w:r>
      <w:r w:rsidR="00E477EE">
        <w:rPr>
          <w:rStyle w:val="woj"/>
          <w:shd w:val="clear" w:color="auto" w:fill="FFFFFF"/>
        </w:rPr>
        <w:t>ell us plainly</w:t>
      </w:r>
      <w:r w:rsidR="001B6D0D">
        <w:rPr>
          <w:rStyle w:val="woj"/>
          <w:shd w:val="clear" w:color="auto" w:fill="FFFFFF"/>
        </w:rPr>
        <w:t xml:space="preserve">. </w:t>
      </w:r>
      <w:r w:rsidR="0083654F">
        <w:rPr>
          <w:rStyle w:val="woj"/>
          <w:shd w:val="clear" w:color="auto" w:fill="FFFFFF"/>
        </w:rPr>
        <w:t xml:space="preserve">He answers – </w:t>
      </w:r>
      <w:r w:rsidR="0083654F" w:rsidRPr="003B7382">
        <w:rPr>
          <w:rStyle w:val="woj"/>
          <w:i/>
          <w:iCs/>
          <w:shd w:val="clear" w:color="auto" w:fill="FFFFFF"/>
        </w:rPr>
        <w:t>I and My Father are One</w:t>
      </w:r>
      <w:r w:rsidR="0083654F">
        <w:rPr>
          <w:rStyle w:val="woj"/>
          <w:shd w:val="clear" w:color="auto" w:fill="FFFFFF"/>
        </w:rPr>
        <w:t xml:space="preserve">. </w:t>
      </w:r>
      <w:r w:rsidR="00FA0ED7">
        <w:rPr>
          <w:rStyle w:val="woj"/>
          <w:shd w:val="clear" w:color="auto" w:fill="FFFFFF"/>
        </w:rPr>
        <w:t>Yet</w:t>
      </w:r>
      <w:r w:rsidR="0083654F">
        <w:rPr>
          <w:rStyle w:val="woj"/>
          <w:shd w:val="clear" w:color="auto" w:fill="FFFFFF"/>
        </w:rPr>
        <w:t xml:space="preserve">, </w:t>
      </w:r>
      <w:r w:rsidR="00EB05D7">
        <w:rPr>
          <w:rStyle w:val="woj"/>
          <w:shd w:val="clear" w:color="auto" w:fill="FFFFFF"/>
        </w:rPr>
        <w:t xml:space="preserve">they </w:t>
      </w:r>
      <w:r w:rsidR="00FA0ED7">
        <w:rPr>
          <w:rStyle w:val="woj"/>
          <w:shd w:val="clear" w:color="auto" w:fill="FFFFFF"/>
        </w:rPr>
        <w:t xml:space="preserve">still don’t </w:t>
      </w:r>
      <w:r w:rsidR="00EB05D7">
        <w:rPr>
          <w:rStyle w:val="woj"/>
          <w:shd w:val="clear" w:color="auto" w:fill="FFFFFF"/>
        </w:rPr>
        <w:t>believe</w:t>
      </w:r>
      <w:r w:rsidR="00FA0ED7">
        <w:rPr>
          <w:rStyle w:val="woj"/>
          <w:shd w:val="clear" w:color="auto" w:fill="FFFFFF"/>
        </w:rPr>
        <w:t xml:space="preserve">, but </w:t>
      </w:r>
      <w:r w:rsidR="00EB05D7">
        <w:rPr>
          <w:rStyle w:val="woj"/>
          <w:shd w:val="clear" w:color="auto" w:fill="FFFFFF"/>
        </w:rPr>
        <w:t xml:space="preserve">seek to stone Him. </w:t>
      </w:r>
    </w:p>
    <w:p w14:paraId="19822C66" w14:textId="5089F855" w:rsidR="00101750" w:rsidRDefault="00EB05D7" w:rsidP="000D4E03">
      <w:pPr>
        <w:ind w:firstLine="720"/>
        <w:rPr>
          <w:rStyle w:val="woj"/>
          <w:color w:val="000000"/>
          <w:shd w:val="clear" w:color="auto" w:fill="FFFFFF"/>
        </w:rPr>
      </w:pPr>
      <w:r>
        <w:rPr>
          <w:rStyle w:val="woj"/>
          <w:shd w:val="clear" w:color="auto" w:fill="FFFFFF"/>
        </w:rPr>
        <w:t>We now pick up the Logos</w:t>
      </w:r>
      <w:r w:rsidR="00343982">
        <w:rPr>
          <w:rStyle w:val="woj"/>
          <w:shd w:val="clear" w:color="auto" w:fill="FFFFFF"/>
        </w:rPr>
        <w:t xml:space="preserve"> – Jesus Himself</w:t>
      </w:r>
      <w:r w:rsidR="00AA1749">
        <w:rPr>
          <w:rStyle w:val="woj"/>
          <w:shd w:val="clear" w:color="auto" w:fill="FFFFFF"/>
        </w:rPr>
        <w:t xml:space="preserve">, the </w:t>
      </w:r>
      <w:r w:rsidR="00343982">
        <w:rPr>
          <w:rStyle w:val="woj"/>
          <w:shd w:val="clear" w:color="auto" w:fill="FFFFFF"/>
        </w:rPr>
        <w:t xml:space="preserve">very </w:t>
      </w:r>
      <w:r w:rsidR="00AA1749">
        <w:rPr>
          <w:rStyle w:val="woj"/>
          <w:shd w:val="clear" w:color="auto" w:fill="FFFFFF"/>
        </w:rPr>
        <w:t>Word of God, The Truth, using logic an</w:t>
      </w:r>
      <w:r w:rsidR="00343982">
        <w:rPr>
          <w:rStyle w:val="woj"/>
          <w:shd w:val="clear" w:color="auto" w:fill="FFFFFF"/>
        </w:rPr>
        <w:t xml:space="preserve">d appealing to reason. Verse </w:t>
      </w:r>
      <w:r w:rsidR="00343982" w:rsidRPr="00343982">
        <w:rPr>
          <w:rStyle w:val="woj"/>
          <w:shd w:val="clear" w:color="auto" w:fill="FFFFFF"/>
        </w:rPr>
        <w:t xml:space="preserve">37 </w:t>
      </w:r>
      <w:r w:rsidR="00343982" w:rsidRPr="00343982">
        <w:rPr>
          <w:rStyle w:val="woj"/>
          <w:i/>
          <w:iCs/>
          <w:color w:val="000000"/>
          <w:shd w:val="clear" w:color="auto" w:fill="FFFFFF"/>
        </w:rPr>
        <w:t>If I do not do the works of My Father, do not believe Me</w:t>
      </w:r>
      <w:r w:rsidR="00343982">
        <w:rPr>
          <w:rStyle w:val="woj"/>
          <w:b/>
          <w:bCs/>
          <w:i/>
          <w:iCs/>
          <w:color w:val="000000"/>
          <w:shd w:val="clear" w:color="auto" w:fill="FFFFFF"/>
        </w:rPr>
        <w:t xml:space="preserve">. </w:t>
      </w:r>
      <w:r w:rsidR="00B90BDB">
        <w:rPr>
          <w:rStyle w:val="woj"/>
          <w:color w:val="000000"/>
          <w:shd w:val="clear" w:color="auto" w:fill="FFFFFF"/>
        </w:rPr>
        <w:t xml:space="preserve">What works? Healing </w:t>
      </w:r>
      <w:r w:rsidR="00733460">
        <w:rPr>
          <w:rStyle w:val="woj"/>
          <w:color w:val="000000"/>
          <w:shd w:val="clear" w:color="auto" w:fill="FFFFFF"/>
        </w:rPr>
        <w:t xml:space="preserve">the sick, the possessed, </w:t>
      </w:r>
      <w:r w:rsidR="00B90BDB">
        <w:rPr>
          <w:rStyle w:val="woj"/>
          <w:color w:val="000000"/>
          <w:shd w:val="clear" w:color="auto" w:fill="FFFFFF"/>
        </w:rPr>
        <w:t>the blind</w:t>
      </w:r>
      <w:r w:rsidR="004F76D6">
        <w:rPr>
          <w:rStyle w:val="woj"/>
          <w:color w:val="000000"/>
          <w:shd w:val="clear" w:color="auto" w:fill="FFFFFF"/>
        </w:rPr>
        <w:t>, the deaf, the leprous, the lame</w:t>
      </w:r>
      <w:r w:rsidR="00B90BDB">
        <w:rPr>
          <w:rStyle w:val="woj"/>
          <w:color w:val="000000"/>
          <w:shd w:val="clear" w:color="auto" w:fill="FFFFFF"/>
        </w:rPr>
        <w:t xml:space="preserve">, feeding 5000, walking on water, </w:t>
      </w:r>
      <w:r w:rsidR="00552B40">
        <w:rPr>
          <w:rStyle w:val="woj"/>
          <w:color w:val="000000"/>
          <w:shd w:val="clear" w:color="auto" w:fill="FFFFFF"/>
        </w:rPr>
        <w:t xml:space="preserve">calming the storm, </w:t>
      </w:r>
      <w:r w:rsidR="004178B9">
        <w:rPr>
          <w:rStyle w:val="woj"/>
          <w:color w:val="000000"/>
          <w:shd w:val="clear" w:color="auto" w:fill="FFFFFF"/>
        </w:rPr>
        <w:t>raising the dead,</w:t>
      </w:r>
      <w:r w:rsidR="00FE37A7">
        <w:rPr>
          <w:rStyle w:val="woj"/>
          <w:color w:val="000000"/>
          <w:shd w:val="clear" w:color="auto" w:fill="FFFFFF"/>
        </w:rPr>
        <w:t xml:space="preserve"> </w:t>
      </w:r>
      <w:r w:rsidR="004178B9">
        <w:rPr>
          <w:rStyle w:val="woj"/>
          <w:color w:val="000000"/>
          <w:shd w:val="clear" w:color="auto" w:fill="FFFFFF"/>
        </w:rPr>
        <w:t xml:space="preserve">doing so often in front of </w:t>
      </w:r>
      <w:r w:rsidR="00552B40">
        <w:rPr>
          <w:rStyle w:val="woj"/>
          <w:color w:val="000000"/>
          <w:shd w:val="clear" w:color="auto" w:fill="FFFFFF"/>
        </w:rPr>
        <w:t>multitudes</w:t>
      </w:r>
      <w:r w:rsidR="004178B9">
        <w:rPr>
          <w:rStyle w:val="woj"/>
          <w:color w:val="000000"/>
          <w:shd w:val="clear" w:color="auto" w:fill="FFFFFF"/>
        </w:rPr>
        <w:t>.</w:t>
      </w:r>
      <w:r w:rsidR="00552B40">
        <w:rPr>
          <w:rStyle w:val="woj"/>
          <w:color w:val="000000"/>
          <w:shd w:val="clear" w:color="auto" w:fill="FFFFFF"/>
        </w:rPr>
        <w:t xml:space="preserve"> Jesus was no undercover Messiah. He was public and prolific</w:t>
      </w:r>
      <w:r w:rsidR="00126A4A">
        <w:rPr>
          <w:rStyle w:val="woj"/>
          <w:color w:val="000000"/>
          <w:shd w:val="clear" w:color="auto" w:fill="FFFFFF"/>
        </w:rPr>
        <w:t xml:space="preserve">. He says – If I do not do the works of My </w:t>
      </w:r>
      <w:r w:rsidR="00F269FA">
        <w:rPr>
          <w:rStyle w:val="woj"/>
          <w:color w:val="000000"/>
          <w:shd w:val="clear" w:color="auto" w:fill="FFFFFF"/>
        </w:rPr>
        <w:t>Father</w:t>
      </w:r>
      <w:r w:rsidR="00FE37A7">
        <w:rPr>
          <w:rStyle w:val="woj"/>
          <w:color w:val="000000"/>
          <w:shd w:val="clear" w:color="auto" w:fill="FFFFFF"/>
        </w:rPr>
        <w:t xml:space="preserve">, </w:t>
      </w:r>
      <w:r w:rsidR="00F269FA">
        <w:rPr>
          <w:rStyle w:val="woj"/>
          <w:color w:val="000000"/>
          <w:shd w:val="clear" w:color="auto" w:fill="FFFFFF"/>
        </w:rPr>
        <w:t>do not believe Me.</w:t>
      </w:r>
    </w:p>
    <w:p w14:paraId="224C87FF" w14:textId="4CC4AC7A" w:rsidR="000C37DE" w:rsidRDefault="000C37DE" w:rsidP="001108EB">
      <w:pPr>
        <w:rPr>
          <w:rStyle w:val="woj"/>
          <w:color w:val="000000"/>
          <w:shd w:val="clear" w:color="auto" w:fill="FFFFFF"/>
        </w:rPr>
      </w:pPr>
      <w:r>
        <w:rPr>
          <w:rStyle w:val="woj"/>
          <w:color w:val="000000"/>
          <w:shd w:val="clear" w:color="auto" w:fill="FFFFFF"/>
        </w:rPr>
        <w:tab/>
        <w:t xml:space="preserve">My friends, He says the same today. </w:t>
      </w:r>
      <w:r w:rsidR="00BA27C0">
        <w:rPr>
          <w:rStyle w:val="woj"/>
          <w:color w:val="000000"/>
          <w:shd w:val="clear" w:color="auto" w:fill="FFFFFF"/>
        </w:rPr>
        <w:t>If He</w:t>
      </w:r>
      <w:r w:rsidR="00FE37A7">
        <w:rPr>
          <w:rStyle w:val="woj"/>
          <w:color w:val="000000"/>
          <w:shd w:val="clear" w:color="auto" w:fill="FFFFFF"/>
        </w:rPr>
        <w:t>’</w:t>
      </w:r>
      <w:r w:rsidR="00BA27C0">
        <w:rPr>
          <w:rStyle w:val="woj"/>
          <w:color w:val="000000"/>
          <w:shd w:val="clear" w:color="auto" w:fill="FFFFFF"/>
        </w:rPr>
        <w:t>s not healing, feeding</w:t>
      </w:r>
      <w:r w:rsidR="003B034D">
        <w:rPr>
          <w:rStyle w:val="woj"/>
          <w:color w:val="000000"/>
          <w:shd w:val="clear" w:color="auto" w:fill="FFFFFF"/>
        </w:rPr>
        <w:t xml:space="preserve">, calming, </w:t>
      </w:r>
      <w:r w:rsidR="00775AFC">
        <w:rPr>
          <w:rStyle w:val="woj"/>
          <w:color w:val="000000"/>
          <w:shd w:val="clear" w:color="auto" w:fill="FFFFFF"/>
        </w:rPr>
        <w:t xml:space="preserve">and </w:t>
      </w:r>
      <w:r w:rsidR="003B034D">
        <w:rPr>
          <w:rStyle w:val="woj"/>
          <w:color w:val="000000"/>
          <w:shd w:val="clear" w:color="auto" w:fill="FFFFFF"/>
        </w:rPr>
        <w:t xml:space="preserve">raising the spiritually dead into </w:t>
      </w:r>
      <w:r w:rsidR="00704806">
        <w:rPr>
          <w:rStyle w:val="woj"/>
          <w:color w:val="000000"/>
          <w:shd w:val="clear" w:color="auto" w:fill="FFFFFF"/>
        </w:rPr>
        <w:t xml:space="preserve">eternal life through Salvation, do not believe Him. But He is. </w:t>
      </w:r>
      <w:r w:rsidR="00177B88">
        <w:rPr>
          <w:rStyle w:val="woj"/>
          <w:color w:val="000000"/>
          <w:shd w:val="clear" w:color="auto" w:fill="FFFFFF"/>
        </w:rPr>
        <w:t xml:space="preserve">We see it all </w:t>
      </w:r>
      <w:r w:rsidR="00177B88">
        <w:rPr>
          <w:rStyle w:val="woj"/>
          <w:color w:val="000000"/>
          <w:shd w:val="clear" w:color="auto" w:fill="FFFFFF"/>
        </w:rPr>
        <w:lastRenderedPageBreak/>
        <w:t>the time. Witnesses abound. He is still public</w:t>
      </w:r>
      <w:r w:rsidR="00775AFC">
        <w:rPr>
          <w:rStyle w:val="woj"/>
          <w:color w:val="000000"/>
          <w:shd w:val="clear" w:color="auto" w:fill="FFFFFF"/>
        </w:rPr>
        <w:t xml:space="preserve">. </w:t>
      </w:r>
      <w:r w:rsidR="00177B88">
        <w:rPr>
          <w:rStyle w:val="woj"/>
          <w:color w:val="000000"/>
          <w:shd w:val="clear" w:color="auto" w:fill="FFFFFF"/>
        </w:rPr>
        <w:t xml:space="preserve">He is still prolific. He is </w:t>
      </w:r>
      <w:r w:rsidR="0079693F">
        <w:rPr>
          <w:rStyle w:val="woj"/>
          <w:color w:val="000000"/>
          <w:shd w:val="clear" w:color="auto" w:fill="FFFFFF"/>
        </w:rPr>
        <w:t xml:space="preserve">still </w:t>
      </w:r>
      <w:r w:rsidR="00177B88">
        <w:rPr>
          <w:rStyle w:val="woj"/>
          <w:color w:val="000000"/>
          <w:shd w:val="clear" w:color="auto" w:fill="FFFFFF"/>
        </w:rPr>
        <w:t xml:space="preserve">no Secret Jesus and we must </w:t>
      </w:r>
      <w:r w:rsidR="00950F07">
        <w:rPr>
          <w:rStyle w:val="woj"/>
          <w:color w:val="000000"/>
          <w:shd w:val="clear" w:color="auto" w:fill="FFFFFF"/>
        </w:rPr>
        <w:t>not be silent and try to make Him so.</w:t>
      </w:r>
    </w:p>
    <w:p w14:paraId="2DB8F47C" w14:textId="6B297020" w:rsidR="00486D58" w:rsidRDefault="00950F07" w:rsidP="003F7739">
      <w:pPr>
        <w:rPr>
          <w:rStyle w:val="woj"/>
        </w:rPr>
      </w:pPr>
      <w:r>
        <w:rPr>
          <w:rStyle w:val="woj"/>
          <w:color w:val="000000"/>
          <w:shd w:val="clear" w:color="auto" w:fill="FFFFFF"/>
        </w:rPr>
        <w:tab/>
        <w:t xml:space="preserve">Verse 38 </w:t>
      </w:r>
      <w:r w:rsidRPr="00950F07">
        <w:rPr>
          <w:rStyle w:val="woj"/>
          <w:i/>
          <w:iCs/>
          <w:color w:val="000000"/>
          <w:shd w:val="clear" w:color="auto" w:fill="FFFFFF"/>
        </w:rPr>
        <w:t>but if I do, though you do not believe Me,</w:t>
      </w:r>
      <w:r w:rsidRPr="00950F07">
        <w:rPr>
          <w:rStyle w:val="text"/>
          <w:i/>
          <w:iCs/>
          <w:color w:val="000000"/>
          <w:shd w:val="clear" w:color="auto" w:fill="FFFFFF"/>
        </w:rPr>
        <w:t> </w:t>
      </w:r>
      <w:r w:rsidRPr="00950F07">
        <w:rPr>
          <w:rStyle w:val="woj"/>
          <w:i/>
          <w:iCs/>
          <w:color w:val="000000"/>
          <w:shd w:val="clear" w:color="auto" w:fill="FFFFFF"/>
        </w:rPr>
        <w:t>believe the works, that you may know and</w:t>
      </w:r>
      <w:r w:rsidRPr="00950F07">
        <w:rPr>
          <w:rStyle w:val="text"/>
          <w:i/>
          <w:iCs/>
          <w:color w:val="000000"/>
          <w:shd w:val="clear" w:color="auto" w:fill="FFFFFF"/>
        </w:rPr>
        <w:t> </w:t>
      </w:r>
      <w:r w:rsidRPr="00950F07">
        <w:rPr>
          <w:rStyle w:val="woj"/>
          <w:i/>
          <w:iCs/>
          <w:color w:val="000000"/>
          <w:shd w:val="clear" w:color="auto" w:fill="FFFFFF"/>
        </w:rPr>
        <w:t>believe</w:t>
      </w:r>
      <w:r w:rsidRPr="00950F07">
        <w:rPr>
          <w:rStyle w:val="text"/>
          <w:i/>
          <w:iCs/>
          <w:color w:val="000000"/>
          <w:shd w:val="clear" w:color="auto" w:fill="FFFFFF"/>
        </w:rPr>
        <w:t> </w:t>
      </w:r>
      <w:r w:rsidRPr="00950F07">
        <w:rPr>
          <w:rStyle w:val="woj"/>
          <w:i/>
          <w:iCs/>
          <w:color w:val="000000"/>
          <w:shd w:val="clear" w:color="auto" w:fill="FFFFFF"/>
        </w:rPr>
        <w:t>that the Father is in Me, and I in Him.</w:t>
      </w:r>
      <w:r>
        <w:rPr>
          <w:rStyle w:val="woj"/>
          <w:i/>
          <w:iCs/>
          <w:color w:val="000000"/>
          <w:shd w:val="clear" w:color="auto" w:fill="FFFFFF"/>
        </w:rPr>
        <w:t xml:space="preserve"> </w:t>
      </w:r>
      <w:r w:rsidR="008D2D13">
        <w:rPr>
          <w:rStyle w:val="woj"/>
          <w:color w:val="000000"/>
          <w:shd w:val="clear" w:color="auto" w:fill="FFFFFF"/>
        </w:rPr>
        <w:t>If you don’t see My Father’s works I do</w:t>
      </w:r>
      <w:r w:rsidR="008C1814">
        <w:rPr>
          <w:rStyle w:val="woj"/>
          <w:color w:val="000000"/>
          <w:shd w:val="clear" w:color="auto" w:fill="FFFFFF"/>
        </w:rPr>
        <w:t>, don’t believe Me. But, if you do, though your hardened heart rejects Jesus, believe the works</w:t>
      </w:r>
      <w:r w:rsidR="00E63E43">
        <w:rPr>
          <w:rStyle w:val="woj"/>
          <w:color w:val="000000"/>
          <w:shd w:val="clear" w:color="auto" w:fill="FFFFFF"/>
        </w:rPr>
        <w:t>. You may reject Me, until you see the works</w:t>
      </w:r>
      <w:r w:rsidR="004736DE">
        <w:rPr>
          <w:rStyle w:val="woj"/>
          <w:color w:val="000000"/>
          <w:shd w:val="clear" w:color="auto" w:fill="FFFFFF"/>
        </w:rPr>
        <w:t xml:space="preserve">, then you can no longer reject Me, because the miracles make it undeniable Who I Am. I Am </w:t>
      </w:r>
      <w:r w:rsidR="00F50581">
        <w:rPr>
          <w:rStyle w:val="woj"/>
          <w:color w:val="000000"/>
          <w:shd w:val="clear" w:color="auto" w:fill="FFFFFF"/>
        </w:rPr>
        <w:t xml:space="preserve">the Christ, the very Son of the Living God. Jesus is saying – trust the evidence and you will see Me. </w:t>
      </w:r>
      <w:r w:rsidR="002E5D9C">
        <w:rPr>
          <w:rStyle w:val="woj"/>
          <w:color w:val="000000"/>
          <w:shd w:val="clear" w:color="auto" w:fill="FFFFFF"/>
        </w:rPr>
        <w:t>He is appealing to logic and not emotion.</w:t>
      </w:r>
      <w:r w:rsidR="00780E65">
        <w:rPr>
          <w:rStyle w:val="woj"/>
          <w:color w:val="000000"/>
          <w:shd w:val="clear" w:color="auto" w:fill="FFFFFF"/>
        </w:rPr>
        <w:t xml:space="preserve"> </w:t>
      </w:r>
      <w:r w:rsidR="00084F01">
        <w:rPr>
          <w:rStyle w:val="woj"/>
          <w:color w:val="000000"/>
          <w:shd w:val="clear" w:color="auto" w:fill="FFFFFF"/>
        </w:rPr>
        <w:t xml:space="preserve">He says, </w:t>
      </w:r>
      <w:r w:rsidR="003F7739">
        <w:rPr>
          <w:rStyle w:val="woj"/>
          <w:color w:val="000000"/>
          <w:shd w:val="clear" w:color="auto" w:fill="FFFFFF"/>
        </w:rPr>
        <w:t xml:space="preserve">test My works and you will know. In Luke 6:43-44, Jesus says </w:t>
      </w:r>
      <w:r w:rsidR="00C068C0">
        <w:rPr>
          <w:rStyle w:val="woj"/>
          <w:color w:val="000000"/>
          <w:shd w:val="clear" w:color="auto" w:fill="FFFFFF"/>
        </w:rPr>
        <w:t>-</w:t>
      </w:r>
      <w:r w:rsidR="003F7739">
        <w:rPr>
          <w:rStyle w:val="woj"/>
          <w:color w:val="000000"/>
          <w:shd w:val="clear" w:color="auto" w:fill="FFFFFF"/>
        </w:rPr>
        <w:t xml:space="preserve"> </w:t>
      </w:r>
      <w:r w:rsidR="00486D58" w:rsidRPr="00486D58">
        <w:rPr>
          <w:rStyle w:val="woj"/>
          <w:i/>
          <w:iCs/>
        </w:rPr>
        <w:t>For a good tree does not bear bad fruit, nor does a bad tree bear good</w:t>
      </w:r>
      <w:r w:rsidR="00486D58">
        <w:rPr>
          <w:rStyle w:val="woj"/>
          <w:i/>
          <w:iCs/>
        </w:rPr>
        <w:t xml:space="preserve"> fruit. </w:t>
      </w:r>
      <w:r w:rsidR="003F7739">
        <w:rPr>
          <w:rStyle w:val="woj"/>
          <w:i/>
          <w:iCs/>
          <w:vertAlign w:val="superscript"/>
        </w:rPr>
        <w:t xml:space="preserve">44 </w:t>
      </w:r>
      <w:r w:rsidR="00C068C0">
        <w:rPr>
          <w:rStyle w:val="woj"/>
          <w:i/>
          <w:iCs/>
        </w:rPr>
        <w:t xml:space="preserve">For </w:t>
      </w:r>
      <w:r w:rsidR="00486D58" w:rsidRPr="00486D58">
        <w:rPr>
          <w:rStyle w:val="woj"/>
          <w:i/>
          <w:iCs/>
        </w:rPr>
        <w:t>every tree is known by its own fruit. For men do not gather figs from thorns, nor do they gather grapes from a bramble bush. </w:t>
      </w:r>
      <w:r w:rsidR="003C388F">
        <w:rPr>
          <w:rStyle w:val="woj"/>
        </w:rPr>
        <w:t xml:space="preserve">He was telling these Jews, gathered around, ready to kill Him – test My </w:t>
      </w:r>
      <w:r w:rsidR="00EE155C">
        <w:rPr>
          <w:rStyle w:val="woj"/>
        </w:rPr>
        <w:t>fruit and you will see the Father</w:t>
      </w:r>
      <w:r w:rsidR="003C388F">
        <w:rPr>
          <w:rStyle w:val="woj"/>
        </w:rPr>
        <w:t>.</w:t>
      </w:r>
    </w:p>
    <w:p w14:paraId="0729EBE7" w14:textId="5D512AA7" w:rsidR="00E41956" w:rsidRDefault="00F22BC1" w:rsidP="00D51B38">
      <w:pPr>
        <w:rPr>
          <w:rStyle w:val="woj"/>
        </w:rPr>
      </w:pPr>
      <w:r>
        <w:rPr>
          <w:rStyle w:val="woj"/>
        </w:rPr>
        <w:tab/>
        <w:t xml:space="preserve">But they did not see… because they did not want to see. Their hearts were deceived. They </w:t>
      </w:r>
      <w:r w:rsidR="00AD395F">
        <w:rPr>
          <w:rStyle w:val="woj"/>
        </w:rPr>
        <w:t>possessed an evil heart of unbelief</w:t>
      </w:r>
      <w:r w:rsidR="00914B3E">
        <w:rPr>
          <w:rStyle w:val="woj"/>
        </w:rPr>
        <w:t>.</w:t>
      </w:r>
      <w:r w:rsidR="003B74DC">
        <w:rPr>
          <w:rStyle w:val="woj"/>
        </w:rPr>
        <w:t xml:space="preserve"> The</w:t>
      </w:r>
      <w:r w:rsidR="00545E5F">
        <w:rPr>
          <w:rStyle w:val="woj"/>
        </w:rPr>
        <w:t xml:space="preserve">ir </w:t>
      </w:r>
      <w:r w:rsidR="003B74DC">
        <w:rPr>
          <w:rStyle w:val="woj"/>
        </w:rPr>
        <w:t xml:space="preserve">hearts demanded that </w:t>
      </w:r>
      <w:r w:rsidR="00FE1B26">
        <w:rPr>
          <w:rStyle w:val="woj"/>
        </w:rPr>
        <w:t xml:space="preserve">they deny His </w:t>
      </w:r>
      <w:r w:rsidR="00545E5F">
        <w:rPr>
          <w:rStyle w:val="woj"/>
        </w:rPr>
        <w:t>D</w:t>
      </w:r>
      <w:r w:rsidR="00FE1B26">
        <w:rPr>
          <w:rStyle w:val="woj"/>
        </w:rPr>
        <w:t>ivinity no matter the works</w:t>
      </w:r>
      <w:r w:rsidR="008E68AD">
        <w:rPr>
          <w:rStyle w:val="woj"/>
        </w:rPr>
        <w:t xml:space="preserve">, no matter </w:t>
      </w:r>
      <w:r w:rsidR="00FE1B26">
        <w:rPr>
          <w:rStyle w:val="woj"/>
        </w:rPr>
        <w:t xml:space="preserve">the miracles </w:t>
      </w:r>
      <w:r w:rsidR="00D93307">
        <w:rPr>
          <w:rStyle w:val="woj"/>
        </w:rPr>
        <w:t>all around them. They did not believe, because they did not want to believe.</w:t>
      </w:r>
    </w:p>
    <w:p w14:paraId="5738E6AA" w14:textId="009E0DB3" w:rsidR="006D783D" w:rsidRDefault="00D93307" w:rsidP="00D51B38">
      <w:pPr>
        <w:rPr>
          <w:rStyle w:val="woj"/>
        </w:rPr>
      </w:pPr>
      <w:r>
        <w:rPr>
          <w:rStyle w:val="woj"/>
        </w:rPr>
        <w:tab/>
        <w:t xml:space="preserve">And </w:t>
      </w:r>
      <w:r w:rsidR="0068496B">
        <w:rPr>
          <w:rStyle w:val="woj"/>
        </w:rPr>
        <w:t>so it is</w:t>
      </w:r>
      <w:r>
        <w:rPr>
          <w:rStyle w:val="woj"/>
        </w:rPr>
        <w:t xml:space="preserve"> today. </w:t>
      </w:r>
      <w:r w:rsidR="0068496B">
        <w:rPr>
          <w:rStyle w:val="woj"/>
        </w:rPr>
        <w:t>Some sitting outside the church and some sitting inside</w:t>
      </w:r>
      <w:r w:rsidR="004F44CA">
        <w:rPr>
          <w:rStyle w:val="woj"/>
        </w:rPr>
        <w:t xml:space="preserve"> the church</w:t>
      </w:r>
      <w:r w:rsidR="003B60D1">
        <w:rPr>
          <w:rStyle w:val="woj"/>
        </w:rPr>
        <w:t xml:space="preserve">. They know of Jesus. but they don’t KNOW </w:t>
      </w:r>
      <w:r w:rsidR="00B205AE">
        <w:rPr>
          <w:rStyle w:val="woj"/>
        </w:rPr>
        <w:t>Jesus</w:t>
      </w:r>
      <w:r w:rsidR="00E248CF">
        <w:rPr>
          <w:rStyle w:val="woj"/>
        </w:rPr>
        <w:t>. The</w:t>
      </w:r>
      <w:r w:rsidR="004229D7">
        <w:rPr>
          <w:rStyle w:val="woj"/>
        </w:rPr>
        <w:t>y’ve</w:t>
      </w:r>
      <w:r w:rsidR="00E248CF">
        <w:rPr>
          <w:rStyle w:val="woj"/>
        </w:rPr>
        <w:t xml:space="preserve"> heard of the </w:t>
      </w:r>
      <w:r w:rsidR="00293FFB">
        <w:rPr>
          <w:rStyle w:val="woj"/>
        </w:rPr>
        <w:t>healings</w:t>
      </w:r>
      <w:r w:rsidR="004229D7">
        <w:rPr>
          <w:rStyle w:val="woj"/>
        </w:rPr>
        <w:t xml:space="preserve"> and the</w:t>
      </w:r>
      <w:r w:rsidR="00293FFB">
        <w:rPr>
          <w:rStyle w:val="woj"/>
        </w:rPr>
        <w:t xml:space="preserve"> feedings</w:t>
      </w:r>
      <w:r w:rsidR="004D40E6">
        <w:rPr>
          <w:rStyle w:val="woj"/>
        </w:rPr>
        <w:t>. He is still PUBLIC and He is still PROLIFIC. There are witnesses all around and still</w:t>
      </w:r>
      <w:r w:rsidR="00D31237">
        <w:rPr>
          <w:rStyle w:val="woj"/>
        </w:rPr>
        <w:t xml:space="preserve"> some</w:t>
      </w:r>
      <w:r w:rsidR="00F21946">
        <w:rPr>
          <w:rStyle w:val="woj"/>
        </w:rPr>
        <w:t xml:space="preserve"> only know of Him. </w:t>
      </w:r>
      <w:r w:rsidR="004C39A9">
        <w:rPr>
          <w:rStyle w:val="woj"/>
        </w:rPr>
        <w:t>Do w</w:t>
      </w:r>
      <w:r w:rsidR="007B0397">
        <w:rPr>
          <w:rStyle w:val="woj"/>
        </w:rPr>
        <w:t xml:space="preserve">e believe His ability, but do we trust His </w:t>
      </w:r>
      <w:r w:rsidR="0027363D">
        <w:rPr>
          <w:rStyle w:val="woj"/>
        </w:rPr>
        <w:t>D</w:t>
      </w:r>
      <w:r w:rsidR="007B0397">
        <w:rPr>
          <w:rStyle w:val="woj"/>
        </w:rPr>
        <w:t xml:space="preserve">ivinity? </w:t>
      </w:r>
      <w:r w:rsidR="00DB4E25">
        <w:rPr>
          <w:rStyle w:val="woj"/>
        </w:rPr>
        <w:t>Do we trust Him only as far as a backache, a past due bill</w:t>
      </w:r>
      <w:r w:rsidR="00DC7414">
        <w:rPr>
          <w:rStyle w:val="woj"/>
        </w:rPr>
        <w:t xml:space="preserve">, a bad diagnosis, or protection in a scary situation? Or are we all in – In love with Him and ready to </w:t>
      </w:r>
      <w:r w:rsidR="009562E8">
        <w:rPr>
          <w:rStyle w:val="woj"/>
        </w:rPr>
        <w:t xml:space="preserve">do whatever He directs wherever He leads? </w:t>
      </w:r>
      <w:r w:rsidR="00F16585">
        <w:rPr>
          <w:rStyle w:val="woj"/>
        </w:rPr>
        <w:t>Too many are sold out for His abilit</w:t>
      </w:r>
      <w:r w:rsidR="00B02DA5">
        <w:rPr>
          <w:rStyle w:val="woj"/>
        </w:rPr>
        <w:t xml:space="preserve">y. Not enough are </w:t>
      </w:r>
      <w:r w:rsidR="00F16585">
        <w:rPr>
          <w:rStyle w:val="woj"/>
        </w:rPr>
        <w:t>all in</w:t>
      </w:r>
      <w:r w:rsidR="002C2A73">
        <w:rPr>
          <w:rStyle w:val="woj"/>
        </w:rPr>
        <w:t xml:space="preserve"> f</w:t>
      </w:r>
      <w:r w:rsidR="00B02DA5">
        <w:rPr>
          <w:rStyle w:val="woj"/>
        </w:rPr>
        <w:t>or His Divinity</w:t>
      </w:r>
      <w:r w:rsidR="006F1AB7">
        <w:rPr>
          <w:rStyle w:val="woj"/>
        </w:rPr>
        <w:t>.</w:t>
      </w:r>
      <w:r w:rsidR="00983DBD">
        <w:rPr>
          <w:rStyle w:val="woj"/>
        </w:rPr>
        <w:t xml:space="preserve"> Because, if we believe He is truly Who He says He Is, then </w:t>
      </w:r>
      <w:r w:rsidR="00C774CB">
        <w:rPr>
          <w:rStyle w:val="woj"/>
        </w:rPr>
        <w:t xml:space="preserve">we must surrender to Him as Master. </w:t>
      </w:r>
      <w:r w:rsidR="00CB1C48">
        <w:rPr>
          <w:rStyle w:val="woj"/>
        </w:rPr>
        <w:t xml:space="preserve">When </w:t>
      </w:r>
      <w:r w:rsidR="00C774CB">
        <w:rPr>
          <w:rStyle w:val="woj"/>
        </w:rPr>
        <w:t xml:space="preserve">we surrender, we must submit. </w:t>
      </w:r>
      <w:r w:rsidR="00CB1C48">
        <w:rPr>
          <w:rStyle w:val="woj"/>
        </w:rPr>
        <w:t xml:space="preserve">When </w:t>
      </w:r>
      <w:r w:rsidR="00C774CB">
        <w:rPr>
          <w:rStyle w:val="woj"/>
        </w:rPr>
        <w:t>we submit, we must serve.</w:t>
      </w:r>
      <w:r w:rsidR="00734566">
        <w:rPr>
          <w:rStyle w:val="woj"/>
        </w:rPr>
        <w:t xml:space="preserve"> And that might mean we must live our life for Him and not for Self</w:t>
      </w:r>
      <w:r w:rsidR="006D783D">
        <w:rPr>
          <w:rStyle w:val="woj"/>
        </w:rPr>
        <w:t xml:space="preserve">. </w:t>
      </w:r>
    </w:p>
    <w:p w14:paraId="198C1D24" w14:textId="5ED4DA03" w:rsidR="00300B38" w:rsidRPr="003B74DC" w:rsidRDefault="006D783D" w:rsidP="00D51B38">
      <w:pPr>
        <w:rPr>
          <w:rStyle w:val="woj"/>
        </w:rPr>
      </w:pPr>
      <w:r>
        <w:rPr>
          <w:rStyle w:val="woj"/>
        </w:rPr>
        <w:tab/>
      </w:r>
      <w:r w:rsidR="00300B38">
        <w:rPr>
          <w:rStyle w:val="woj"/>
        </w:rPr>
        <w:t xml:space="preserve">This week, </w:t>
      </w:r>
      <w:r w:rsidR="00336405">
        <w:rPr>
          <w:rStyle w:val="woj"/>
        </w:rPr>
        <w:t xml:space="preserve">Jesus says - </w:t>
      </w:r>
      <w:r w:rsidR="00665191">
        <w:rPr>
          <w:rStyle w:val="woj"/>
        </w:rPr>
        <w:t xml:space="preserve">If </w:t>
      </w:r>
      <w:r w:rsidR="00336405">
        <w:rPr>
          <w:rStyle w:val="woj"/>
        </w:rPr>
        <w:t>you</w:t>
      </w:r>
      <w:r w:rsidR="00665191">
        <w:rPr>
          <w:rStyle w:val="woj"/>
        </w:rPr>
        <w:t>’ve not seen, then don’t believe. But friends, we have seen</w:t>
      </w:r>
      <w:r w:rsidR="00455BA3">
        <w:rPr>
          <w:rStyle w:val="woj"/>
        </w:rPr>
        <w:t>, we have heard</w:t>
      </w:r>
      <w:r w:rsidR="00336405">
        <w:rPr>
          <w:rStyle w:val="woj"/>
        </w:rPr>
        <w:t xml:space="preserve">, </w:t>
      </w:r>
      <w:r w:rsidR="00336405">
        <w:rPr>
          <w:rStyle w:val="woj"/>
        </w:rPr>
        <w:t>we have experienced</w:t>
      </w:r>
      <w:r w:rsidR="00455BA3">
        <w:rPr>
          <w:rStyle w:val="woj"/>
        </w:rPr>
        <w:t>. We cannot deny</w:t>
      </w:r>
      <w:r w:rsidR="00607B42">
        <w:rPr>
          <w:rStyle w:val="woj"/>
        </w:rPr>
        <w:t xml:space="preserve">. </w:t>
      </w:r>
      <w:r w:rsidR="00DC78E0">
        <w:rPr>
          <w:rStyle w:val="woj"/>
        </w:rPr>
        <w:t>We know His identity. We’ve seen His Divinity</w:t>
      </w:r>
      <w:r w:rsidR="00B83C59">
        <w:rPr>
          <w:rStyle w:val="woj"/>
        </w:rPr>
        <w:t xml:space="preserve">. </w:t>
      </w:r>
      <w:r w:rsidR="003D0B79">
        <w:rPr>
          <w:rStyle w:val="woj"/>
        </w:rPr>
        <w:t xml:space="preserve">He is </w:t>
      </w:r>
      <w:r w:rsidR="001471C3">
        <w:rPr>
          <w:rStyle w:val="woj"/>
        </w:rPr>
        <w:t xml:space="preserve">the </w:t>
      </w:r>
      <w:r w:rsidR="003D0B79">
        <w:rPr>
          <w:rStyle w:val="woj"/>
        </w:rPr>
        <w:t>Christ, the Son of the Living God.</w:t>
      </w:r>
      <w:r w:rsidR="007D558E">
        <w:rPr>
          <w:rStyle w:val="woj"/>
        </w:rPr>
        <w:t xml:space="preserve"> </w:t>
      </w:r>
      <w:r w:rsidR="000F0C17">
        <w:rPr>
          <w:rStyle w:val="woj"/>
        </w:rPr>
        <w:t xml:space="preserve">And He is asking </w:t>
      </w:r>
      <w:r w:rsidR="008434A1">
        <w:rPr>
          <w:rStyle w:val="woj"/>
        </w:rPr>
        <w:t>Will you</w:t>
      </w:r>
      <w:r w:rsidR="00BC6C47">
        <w:rPr>
          <w:rStyle w:val="woj"/>
        </w:rPr>
        <w:t xml:space="preserve"> believe</w:t>
      </w:r>
      <w:r w:rsidR="000F0C17">
        <w:rPr>
          <w:rStyle w:val="woj"/>
        </w:rPr>
        <w:t xml:space="preserve"> this morning</w:t>
      </w:r>
      <w:r w:rsidR="00BC6C47">
        <w:rPr>
          <w:rStyle w:val="woj"/>
        </w:rPr>
        <w:t>?</w:t>
      </w:r>
      <w:r w:rsidR="003D0B79">
        <w:rPr>
          <w:rStyle w:val="woj"/>
        </w:rPr>
        <w:t xml:space="preserve"> </w:t>
      </w:r>
    </w:p>
    <w:sectPr w:rsidR="00300B38" w:rsidRPr="003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1D"/>
    <w:rsid w:val="00035C08"/>
    <w:rsid w:val="00084F01"/>
    <w:rsid w:val="000A132F"/>
    <w:rsid w:val="000C37DE"/>
    <w:rsid w:val="000D4E03"/>
    <w:rsid w:val="000F0C17"/>
    <w:rsid w:val="000F17ED"/>
    <w:rsid w:val="00101750"/>
    <w:rsid w:val="001039CE"/>
    <w:rsid w:val="0010478E"/>
    <w:rsid w:val="001108EB"/>
    <w:rsid w:val="00126A4A"/>
    <w:rsid w:val="001471C3"/>
    <w:rsid w:val="00154176"/>
    <w:rsid w:val="00177B88"/>
    <w:rsid w:val="001904A8"/>
    <w:rsid w:val="001951E8"/>
    <w:rsid w:val="001B1461"/>
    <w:rsid w:val="001B6D0D"/>
    <w:rsid w:val="00270442"/>
    <w:rsid w:val="0027363D"/>
    <w:rsid w:val="00280798"/>
    <w:rsid w:val="00293FFB"/>
    <w:rsid w:val="002C2A73"/>
    <w:rsid w:val="002E5D9C"/>
    <w:rsid w:val="00300B38"/>
    <w:rsid w:val="00317382"/>
    <w:rsid w:val="00336405"/>
    <w:rsid w:val="00343982"/>
    <w:rsid w:val="00357995"/>
    <w:rsid w:val="00360732"/>
    <w:rsid w:val="003B034D"/>
    <w:rsid w:val="003B60D1"/>
    <w:rsid w:val="003B7382"/>
    <w:rsid w:val="003B74DC"/>
    <w:rsid w:val="003C388F"/>
    <w:rsid w:val="003D0B79"/>
    <w:rsid w:val="003F7739"/>
    <w:rsid w:val="00411521"/>
    <w:rsid w:val="004178B9"/>
    <w:rsid w:val="004229D7"/>
    <w:rsid w:val="00433E2A"/>
    <w:rsid w:val="00455BA3"/>
    <w:rsid w:val="004659DB"/>
    <w:rsid w:val="00467C96"/>
    <w:rsid w:val="004736DE"/>
    <w:rsid w:val="0048520D"/>
    <w:rsid w:val="00486D58"/>
    <w:rsid w:val="00491606"/>
    <w:rsid w:val="004C39A9"/>
    <w:rsid w:val="004D40E6"/>
    <w:rsid w:val="004F23D2"/>
    <w:rsid w:val="004F44CA"/>
    <w:rsid w:val="004F76D6"/>
    <w:rsid w:val="00517FB4"/>
    <w:rsid w:val="00545E5F"/>
    <w:rsid w:val="005508B2"/>
    <w:rsid w:val="00552B40"/>
    <w:rsid w:val="00564C0F"/>
    <w:rsid w:val="005A628E"/>
    <w:rsid w:val="005C62F5"/>
    <w:rsid w:val="005F54B9"/>
    <w:rsid w:val="005F7FB6"/>
    <w:rsid w:val="00607B42"/>
    <w:rsid w:val="0061348A"/>
    <w:rsid w:val="00626C4F"/>
    <w:rsid w:val="00633CA0"/>
    <w:rsid w:val="00665191"/>
    <w:rsid w:val="00673ED5"/>
    <w:rsid w:val="0068496B"/>
    <w:rsid w:val="0068642D"/>
    <w:rsid w:val="00693D79"/>
    <w:rsid w:val="006D783D"/>
    <w:rsid w:val="006F1AB7"/>
    <w:rsid w:val="006F79BB"/>
    <w:rsid w:val="00704806"/>
    <w:rsid w:val="00720BB8"/>
    <w:rsid w:val="007233D6"/>
    <w:rsid w:val="007324C2"/>
    <w:rsid w:val="00733460"/>
    <w:rsid w:val="00734566"/>
    <w:rsid w:val="007435C7"/>
    <w:rsid w:val="00767A76"/>
    <w:rsid w:val="00773F13"/>
    <w:rsid w:val="00775AFC"/>
    <w:rsid w:val="00780E65"/>
    <w:rsid w:val="0079693F"/>
    <w:rsid w:val="007B0397"/>
    <w:rsid w:val="007D558E"/>
    <w:rsid w:val="00826E3B"/>
    <w:rsid w:val="0083654F"/>
    <w:rsid w:val="008434A1"/>
    <w:rsid w:val="008450A9"/>
    <w:rsid w:val="00863B80"/>
    <w:rsid w:val="008C1814"/>
    <w:rsid w:val="008D1331"/>
    <w:rsid w:val="008D2D13"/>
    <w:rsid w:val="008E18C1"/>
    <w:rsid w:val="008E68AD"/>
    <w:rsid w:val="00914B3E"/>
    <w:rsid w:val="00950F07"/>
    <w:rsid w:val="009562E8"/>
    <w:rsid w:val="00962FDD"/>
    <w:rsid w:val="009676AE"/>
    <w:rsid w:val="00983DBD"/>
    <w:rsid w:val="00986958"/>
    <w:rsid w:val="009A613F"/>
    <w:rsid w:val="009E391B"/>
    <w:rsid w:val="009F70D9"/>
    <w:rsid w:val="00A66A7A"/>
    <w:rsid w:val="00A82095"/>
    <w:rsid w:val="00AA1749"/>
    <w:rsid w:val="00AC2C82"/>
    <w:rsid w:val="00AD395F"/>
    <w:rsid w:val="00AF405C"/>
    <w:rsid w:val="00B02DA5"/>
    <w:rsid w:val="00B03E56"/>
    <w:rsid w:val="00B10AEF"/>
    <w:rsid w:val="00B205AE"/>
    <w:rsid w:val="00B539FA"/>
    <w:rsid w:val="00B83C59"/>
    <w:rsid w:val="00B90BDB"/>
    <w:rsid w:val="00BA27C0"/>
    <w:rsid w:val="00BA5D18"/>
    <w:rsid w:val="00BC6C47"/>
    <w:rsid w:val="00BC7B09"/>
    <w:rsid w:val="00C068C0"/>
    <w:rsid w:val="00C556E2"/>
    <w:rsid w:val="00C774CB"/>
    <w:rsid w:val="00CA5D6F"/>
    <w:rsid w:val="00CB1C48"/>
    <w:rsid w:val="00CB4D0B"/>
    <w:rsid w:val="00CE0C1D"/>
    <w:rsid w:val="00CF193F"/>
    <w:rsid w:val="00D0355C"/>
    <w:rsid w:val="00D215EE"/>
    <w:rsid w:val="00D2503C"/>
    <w:rsid w:val="00D31237"/>
    <w:rsid w:val="00D51B27"/>
    <w:rsid w:val="00D51B38"/>
    <w:rsid w:val="00D74881"/>
    <w:rsid w:val="00D93307"/>
    <w:rsid w:val="00D974C1"/>
    <w:rsid w:val="00DA6F7B"/>
    <w:rsid w:val="00DB4E25"/>
    <w:rsid w:val="00DC7414"/>
    <w:rsid w:val="00DC78E0"/>
    <w:rsid w:val="00DE389A"/>
    <w:rsid w:val="00E248CF"/>
    <w:rsid w:val="00E41956"/>
    <w:rsid w:val="00E477EE"/>
    <w:rsid w:val="00E63E43"/>
    <w:rsid w:val="00EA6F99"/>
    <w:rsid w:val="00EB05D7"/>
    <w:rsid w:val="00ED2FD6"/>
    <w:rsid w:val="00EE155C"/>
    <w:rsid w:val="00F16585"/>
    <w:rsid w:val="00F21946"/>
    <w:rsid w:val="00F22BC1"/>
    <w:rsid w:val="00F269FA"/>
    <w:rsid w:val="00F50581"/>
    <w:rsid w:val="00F77147"/>
    <w:rsid w:val="00F84D03"/>
    <w:rsid w:val="00FA0ED7"/>
    <w:rsid w:val="00FE1B26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3BE9"/>
  <w15:chartTrackingRefBased/>
  <w15:docId w15:val="{2916A728-EC60-448F-8BF7-8792CCF1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C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C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C1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C1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C1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C1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C1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C1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C1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C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C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C1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C1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C1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C1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C1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C1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C1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0C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C1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0C1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0C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0C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0C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0C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C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C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0C1D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DefaultParagraphFont"/>
    <w:rsid w:val="00CE0C1D"/>
  </w:style>
  <w:style w:type="character" w:customStyle="1" w:styleId="woj">
    <w:name w:val="woj"/>
    <w:basedOn w:val="DefaultParagraphFont"/>
    <w:rsid w:val="00CE0C1D"/>
  </w:style>
  <w:style w:type="character" w:styleId="Hyperlink">
    <w:name w:val="Hyperlink"/>
    <w:basedOn w:val="DefaultParagraphFont"/>
    <w:uiPriority w:val="99"/>
    <w:semiHidden/>
    <w:unhideWhenUsed/>
    <w:rsid w:val="00CE0C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0C1D"/>
    <w:pPr>
      <w:spacing w:before="100" w:beforeAutospacing="1" w:after="100" w:afterAutospacing="1" w:line="240" w:lineRule="auto"/>
    </w:pPr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162</cp:revision>
  <dcterms:created xsi:type="dcterms:W3CDTF">2024-04-19T15:19:00Z</dcterms:created>
  <dcterms:modified xsi:type="dcterms:W3CDTF">2024-04-20T18:03:00Z</dcterms:modified>
</cp:coreProperties>
</file>