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EFC16" w14:textId="42EEAB9F" w:rsidR="00FD13BE" w:rsidRDefault="00FD13BE" w:rsidP="00FD13BE">
      <w:pPr>
        <w:shd w:val="clear" w:color="auto" w:fill="FFFFFF"/>
        <w:rPr>
          <w:rFonts w:eastAsia="Times New Roman"/>
          <w:b/>
          <w:color w:val="000000"/>
        </w:rPr>
      </w:pPr>
      <w:r w:rsidRPr="00FD13BE">
        <w:rPr>
          <w:rFonts w:eastAsia="Times New Roman"/>
          <w:b/>
          <w:color w:val="000000"/>
        </w:rPr>
        <w:t xml:space="preserve">Habakkuk 2:1-5 I will stand my watch </w:t>
      </w:r>
      <w:proofErr w:type="gramStart"/>
      <w:r w:rsidRPr="00FD13BE">
        <w:rPr>
          <w:rFonts w:eastAsia="Times New Roman"/>
          <w:b/>
          <w:color w:val="000000"/>
        </w:rPr>
        <w:t>And</w:t>
      </w:r>
      <w:proofErr w:type="gramEnd"/>
      <w:r w:rsidRPr="00FD13BE">
        <w:rPr>
          <w:rFonts w:eastAsia="Times New Roman"/>
          <w:b/>
          <w:color w:val="000000"/>
        </w:rPr>
        <w:t xml:space="preserve"> set myself on the rampart, And watch to see what He will say to me, And what I will answer when I am corrected. </w:t>
      </w:r>
      <w:r w:rsidRPr="00FD13BE">
        <w:rPr>
          <w:rFonts w:eastAsia="Times New Roman"/>
          <w:b/>
          <w:bCs/>
          <w:color w:val="000000"/>
          <w:vertAlign w:val="superscript"/>
        </w:rPr>
        <w:t>2 </w:t>
      </w:r>
      <w:r w:rsidRPr="00FD13BE">
        <w:rPr>
          <w:rFonts w:eastAsia="Times New Roman"/>
          <w:b/>
          <w:color w:val="000000"/>
        </w:rPr>
        <w:t>Then</w:t>
      </w:r>
      <w:r>
        <w:rPr>
          <w:rFonts w:eastAsia="Times New Roman"/>
          <w:b/>
          <w:color w:val="000000"/>
        </w:rPr>
        <w:t xml:space="preserve"> the Lord </w:t>
      </w:r>
      <w:r w:rsidRPr="00FD13BE">
        <w:rPr>
          <w:rFonts w:eastAsia="Times New Roman"/>
          <w:b/>
          <w:color w:val="000000"/>
        </w:rPr>
        <w:t xml:space="preserve">answered me and said: “Write the vision </w:t>
      </w:r>
      <w:proofErr w:type="gramStart"/>
      <w:r w:rsidRPr="00FD13BE">
        <w:rPr>
          <w:rFonts w:eastAsia="Times New Roman"/>
          <w:b/>
          <w:color w:val="000000"/>
        </w:rPr>
        <w:t>And</w:t>
      </w:r>
      <w:proofErr w:type="gramEnd"/>
      <w:r w:rsidRPr="00FD13BE">
        <w:rPr>
          <w:rFonts w:eastAsia="Times New Roman"/>
          <w:b/>
          <w:color w:val="000000"/>
        </w:rPr>
        <w:t xml:space="preserve"> make </w:t>
      </w:r>
      <w:r w:rsidRPr="00FD13BE">
        <w:rPr>
          <w:rFonts w:eastAsia="Times New Roman"/>
          <w:b/>
          <w:i/>
          <w:iCs/>
          <w:color w:val="000000"/>
        </w:rPr>
        <w:t>it</w:t>
      </w:r>
      <w:r w:rsidRPr="00FD13BE">
        <w:rPr>
          <w:rFonts w:eastAsia="Times New Roman"/>
          <w:b/>
          <w:color w:val="000000"/>
        </w:rPr>
        <w:t xml:space="preserve"> plain on tablets, That he may run who reads it. </w:t>
      </w:r>
      <w:r w:rsidRPr="00FD13BE">
        <w:rPr>
          <w:rFonts w:eastAsia="Times New Roman"/>
          <w:b/>
          <w:bCs/>
          <w:color w:val="000000"/>
          <w:vertAlign w:val="superscript"/>
        </w:rPr>
        <w:t>3 </w:t>
      </w:r>
      <w:r w:rsidRPr="00FD13BE">
        <w:rPr>
          <w:rFonts w:eastAsia="Times New Roman"/>
          <w:b/>
          <w:color w:val="000000"/>
        </w:rPr>
        <w:t>For the vision </w:t>
      </w:r>
      <w:r w:rsidRPr="00FD13BE">
        <w:rPr>
          <w:rFonts w:eastAsia="Times New Roman"/>
          <w:b/>
          <w:i/>
          <w:iCs/>
          <w:color w:val="000000"/>
        </w:rPr>
        <w:t>is</w:t>
      </w:r>
      <w:r w:rsidRPr="00FD13BE">
        <w:rPr>
          <w:rFonts w:eastAsia="Times New Roman"/>
          <w:b/>
          <w:color w:val="000000"/>
        </w:rPr>
        <w:t xml:space="preserve"> yet for an appointed time; But at the end it will speak, and it will not lie. Though it tarries, wait for it; Because it will surely come, It will not tarry. </w:t>
      </w:r>
      <w:r w:rsidRPr="00FD13BE">
        <w:rPr>
          <w:rFonts w:eastAsia="Times New Roman"/>
          <w:b/>
          <w:bCs/>
          <w:color w:val="000000"/>
          <w:vertAlign w:val="superscript"/>
        </w:rPr>
        <w:t>4 </w:t>
      </w:r>
      <w:r w:rsidRPr="00FD13BE">
        <w:rPr>
          <w:rFonts w:eastAsia="Times New Roman"/>
          <w:b/>
          <w:color w:val="000000"/>
        </w:rPr>
        <w:t xml:space="preserve">“Behold the proud, His soul is not upright in him; But the just shall live by his faith. </w:t>
      </w:r>
      <w:r w:rsidRPr="00FD13BE">
        <w:rPr>
          <w:rFonts w:eastAsia="Times New Roman"/>
          <w:b/>
          <w:bCs/>
          <w:color w:val="000000"/>
          <w:vertAlign w:val="superscript"/>
        </w:rPr>
        <w:t>5 </w:t>
      </w:r>
      <w:r w:rsidRPr="00FD13BE">
        <w:rPr>
          <w:rFonts w:eastAsia="Times New Roman"/>
          <w:b/>
          <w:color w:val="000000"/>
        </w:rPr>
        <w:t>“Indeed, because he transgresses by wine,</w:t>
      </w:r>
      <w:r>
        <w:rPr>
          <w:rFonts w:eastAsia="Times New Roman"/>
          <w:b/>
          <w:color w:val="000000"/>
        </w:rPr>
        <w:t xml:space="preserve"> </w:t>
      </w:r>
      <w:r w:rsidRPr="00FD13BE">
        <w:rPr>
          <w:rFonts w:eastAsia="Times New Roman"/>
          <w:b/>
          <w:i/>
          <w:iCs/>
          <w:color w:val="000000"/>
        </w:rPr>
        <w:t>He is</w:t>
      </w:r>
      <w:r w:rsidRPr="00FD13BE">
        <w:rPr>
          <w:rFonts w:eastAsia="Times New Roman"/>
          <w:b/>
          <w:color w:val="000000"/>
        </w:rPr>
        <w:t xml:space="preserve"> a proud man, </w:t>
      </w:r>
      <w:proofErr w:type="gramStart"/>
      <w:r w:rsidRPr="00FD13BE">
        <w:rPr>
          <w:rFonts w:eastAsia="Times New Roman"/>
          <w:b/>
          <w:color w:val="000000"/>
        </w:rPr>
        <w:t>And</w:t>
      </w:r>
      <w:proofErr w:type="gramEnd"/>
      <w:r w:rsidRPr="00FD13BE">
        <w:rPr>
          <w:rFonts w:eastAsia="Times New Roman"/>
          <w:b/>
          <w:color w:val="000000"/>
        </w:rPr>
        <w:t xml:space="preserve"> he does not stay at home. Because he enlarges his desire as hell, </w:t>
      </w:r>
      <w:proofErr w:type="gramStart"/>
      <w:r w:rsidRPr="00FD13BE">
        <w:rPr>
          <w:rFonts w:eastAsia="Times New Roman"/>
          <w:b/>
          <w:color w:val="000000"/>
        </w:rPr>
        <w:t>And</w:t>
      </w:r>
      <w:proofErr w:type="gramEnd"/>
      <w:r w:rsidRPr="00FD13BE">
        <w:rPr>
          <w:rFonts w:eastAsia="Times New Roman"/>
          <w:b/>
          <w:color w:val="000000"/>
        </w:rPr>
        <w:t xml:space="preserve"> he </w:t>
      </w:r>
      <w:r w:rsidRPr="00FD13BE">
        <w:rPr>
          <w:rFonts w:eastAsia="Times New Roman"/>
          <w:b/>
          <w:i/>
          <w:iCs/>
          <w:color w:val="000000"/>
        </w:rPr>
        <w:t>is</w:t>
      </w:r>
      <w:r w:rsidRPr="00FD13BE">
        <w:rPr>
          <w:rFonts w:eastAsia="Times New Roman"/>
          <w:b/>
          <w:color w:val="000000"/>
        </w:rPr>
        <w:t> like death, and cannot be satisfied, He gathers to himself all nations And heaps up for himself all peoples.</w:t>
      </w:r>
    </w:p>
    <w:p w14:paraId="593AC867" w14:textId="3F2708DC" w:rsidR="00FD13BE" w:rsidRDefault="00FD13BE" w:rsidP="00FD13BE">
      <w:pPr>
        <w:shd w:val="clear" w:color="auto" w:fill="FFFFFF"/>
        <w:rPr>
          <w:rFonts w:eastAsia="Times New Roman"/>
          <w:b/>
          <w:color w:val="000000"/>
        </w:rPr>
      </w:pPr>
    </w:p>
    <w:p w14:paraId="15F67AB3" w14:textId="5DEC398F" w:rsidR="00A768A8" w:rsidRDefault="00FD13BE" w:rsidP="00FD13BE">
      <w:pPr>
        <w:shd w:val="clear" w:color="auto" w:fill="FFFFFF"/>
        <w:spacing w:line="360" w:lineRule="auto"/>
        <w:rPr>
          <w:rFonts w:eastAsia="Times New Roman"/>
          <w:color w:val="000000"/>
        </w:rPr>
      </w:pPr>
      <w:r>
        <w:rPr>
          <w:rFonts w:eastAsia="Times New Roman"/>
          <w:color w:val="000000"/>
        </w:rPr>
        <w:tab/>
        <w:t>Our scripture comes from Habakkuk tonight. Back on Men’s Day, James brought us a lesson from Habakkuk outlining the right and the wrong ways to respond to evil and injustice. We recall that the wrong ways were to join it, pretend it, crusade it, or move it away. The right ways were a gospel-based response – grief, humility, faith, ministry, and hope.</w:t>
      </w:r>
    </w:p>
    <w:p w14:paraId="4A690315" w14:textId="0AE6AC92" w:rsidR="00FD13BE" w:rsidRDefault="00FD13BE" w:rsidP="00FD13BE">
      <w:pPr>
        <w:shd w:val="clear" w:color="auto" w:fill="FFFFFF"/>
        <w:spacing w:line="360" w:lineRule="auto"/>
        <w:rPr>
          <w:rFonts w:eastAsia="Times New Roman"/>
          <w:color w:val="000000"/>
        </w:rPr>
      </w:pPr>
      <w:r>
        <w:rPr>
          <w:rFonts w:eastAsia="Times New Roman"/>
          <w:color w:val="000000"/>
        </w:rPr>
        <w:tab/>
      </w:r>
      <w:r w:rsidR="00C6370B">
        <w:rPr>
          <w:rFonts w:eastAsia="Times New Roman"/>
          <w:color w:val="000000"/>
        </w:rPr>
        <w:t xml:space="preserve">Habakkuk was active around the same time as Nahum. We don’t know a lot about him other than that he lived during this time. This would have been during the time that the Assyrians were starting to </w:t>
      </w:r>
      <w:proofErr w:type="gramStart"/>
      <w:r w:rsidR="00C6370B">
        <w:rPr>
          <w:rFonts w:eastAsia="Times New Roman"/>
          <w:color w:val="000000"/>
        </w:rPr>
        <w:t>descend</w:t>
      </w:r>
      <w:proofErr w:type="gramEnd"/>
      <w:r w:rsidR="00C6370B">
        <w:rPr>
          <w:rFonts w:eastAsia="Times New Roman"/>
          <w:color w:val="000000"/>
        </w:rPr>
        <w:t xml:space="preserve"> and the Babylonians were starting to ascend in power. He righteously asks God, “How long?” I don’t know many among us who can claim to have never had this thought in our lives. How long shall I cry O Lord? </w:t>
      </w:r>
    </w:p>
    <w:p w14:paraId="6286EFD4" w14:textId="246B163E" w:rsidR="00C6370B" w:rsidRDefault="00C6370B" w:rsidP="00FD13BE">
      <w:pPr>
        <w:shd w:val="clear" w:color="auto" w:fill="FFFFFF"/>
        <w:spacing w:line="360" w:lineRule="auto"/>
        <w:rPr>
          <w:rFonts w:eastAsia="Times New Roman"/>
          <w:color w:val="000000"/>
        </w:rPr>
      </w:pPr>
      <w:r>
        <w:rPr>
          <w:rFonts w:eastAsia="Times New Roman"/>
          <w:color w:val="000000"/>
        </w:rPr>
        <w:tab/>
        <w:t>In Habakkuk 2, I want us to take note tonight of the personal sound of th</w:t>
      </w:r>
      <w:r w:rsidR="008215F6">
        <w:rPr>
          <w:rFonts w:eastAsia="Times New Roman"/>
          <w:color w:val="000000"/>
        </w:rPr>
        <w:t xml:space="preserve">is </w:t>
      </w:r>
      <w:r>
        <w:rPr>
          <w:rFonts w:eastAsia="Times New Roman"/>
          <w:color w:val="000000"/>
        </w:rPr>
        <w:t>scripture. I will stand my watch. Th</w:t>
      </w:r>
      <w:r w:rsidR="000012B3">
        <w:rPr>
          <w:rFonts w:eastAsia="Times New Roman"/>
          <w:color w:val="000000"/>
        </w:rPr>
        <w:t>r</w:t>
      </w:r>
      <w:r>
        <w:rPr>
          <w:rFonts w:eastAsia="Times New Roman"/>
          <w:color w:val="000000"/>
        </w:rPr>
        <w:t>oughout</w:t>
      </w:r>
      <w:r w:rsidR="000012B3">
        <w:rPr>
          <w:rFonts w:eastAsia="Times New Roman"/>
          <w:color w:val="000000"/>
        </w:rPr>
        <w:t xml:space="preserve"> the verses</w:t>
      </w:r>
      <w:r>
        <w:rPr>
          <w:rFonts w:eastAsia="Times New Roman"/>
          <w:color w:val="000000"/>
        </w:rPr>
        <w:t xml:space="preserve">, we see the word I and me and </w:t>
      </w:r>
      <w:proofErr w:type="gramStart"/>
      <w:r>
        <w:rPr>
          <w:rFonts w:eastAsia="Times New Roman"/>
          <w:color w:val="000000"/>
        </w:rPr>
        <w:t>my</w:t>
      </w:r>
      <w:proofErr w:type="gramEnd"/>
      <w:r>
        <w:rPr>
          <w:rFonts w:eastAsia="Times New Roman"/>
          <w:color w:val="000000"/>
        </w:rPr>
        <w:t xml:space="preserve">. Habakkuk </w:t>
      </w:r>
      <w:r w:rsidR="000012B3">
        <w:rPr>
          <w:rFonts w:eastAsia="Times New Roman"/>
          <w:color w:val="000000"/>
        </w:rPr>
        <w:t>i</w:t>
      </w:r>
      <w:r>
        <w:rPr>
          <w:rFonts w:eastAsia="Times New Roman"/>
          <w:color w:val="000000"/>
        </w:rPr>
        <w:t>s highlighting the personal relationship we have with God. Too often, we get caught in the waves and wash of what others are doing and saying. We wring our hands and allow ourselves to be upset by the ebb and flow of society, public opinion, and the comings and goings of world events.</w:t>
      </w:r>
      <w:r w:rsidR="000012B3">
        <w:rPr>
          <w:rFonts w:eastAsia="Times New Roman"/>
          <w:color w:val="000000"/>
        </w:rPr>
        <w:t xml:space="preserve"> </w:t>
      </w:r>
      <w:r>
        <w:rPr>
          <w:rFonts w:eastAsia="Times New Roman"/>
          <w:color w:val="000000"/>
        </w:rPr>
        <w:t>Yet, the only person we can ever know… the only belief we can ever claim… the only salvation we can ever be sure of is our own. Jesus, in Mark 8:29, asks the disciples, “Who do you say that I am?” It’s a personal question that requires a personal answer. He doesn’t ask who our grandmother said He was or who our preacher said He was</w:t>
      </w:r>
      <w:r w:rsidR="00BA00D5">
        <w:rPr>
          <w:rFonts w:eastAsia="Times New Roman"/>
          <w:color w:val="000000"/>
        </w:rPr>
        <w:t>… He asks, “Who do you say that I am?”</w:t>
      </w:r>
    </w:p>
    <w:p w14:paraId="0432105F" w14:textId="2D107401" w:rsidR="00BA00D5" w:rsidRDefault="00BA00D5" w:rsidP="00FD13BE">
      <w:pPr>
        <w:shd w:val="clear" w:color="auto" w:fill="FFFFFF"/>
        <w:spacing w:line="360" w:lineRule="auto"/>
        <w:rPr>
          <w:rFonts w:eastAsia="Times New Roman"/>
          <w:color w:val="000000"/>
        </w:rPr>
      </w:pPr>
      <w:r>
        <w:rPr>
          <w:rFonts w:eastAsia="Times New Roman"/>
          <w:color w:val="000000"/>
        </w:rPr>
        <w:tab/>
        <w:t xml:space="preserve">Look at verse 1 there - </w:t>
      </w:r>
      <w:r w:rsidRPr="00FD13BE">
        <w:rPr>
          <w:rFonts w:eastAsia="Times New Roman"/>
          <w:b/>
          <w:color w:val="000000"/>
        </w:rPr>
        <w:t xml:space="preserve">I will stand my watch </w:t>
      </w:r>
      <w:proofErr w:type="gramStart"/>
      <w:r w:rsidRPr="00FD13BE">
        <w:rPr>
          <w:rFonts w:eastAsia="Times New Roman"/>
          <w:b/>
          <w:color w:val="000000"/>
        </w:rPr>
        <w:t>And</w:t>
      </w:r>
      <w:proofErr w:type="gramEnd"/>
      <w:r w:rsidRPr="00FD13BE">
        <w:rPr>
          <w:rFonts w:eastAsia="Times New Roman"/>
          <w:b/>
          <w:color w:val="000000"/>
        </w:rPr>
        <w:t xml:space="preserve"> set myself on the rampart, And watch to see what He will say to me, And what I will answer when I am corrected. </w:t>
      </w:r>
      <w:r>
        <w:rPr>
          <w:rFonts w:eastAsia="Times New Roman"/>
          <w:color w:val="000000"/>
        </w:rPr>
        <w:t xml:space="preserve">Personal responsibility for his beliefs is what I hear here. He will stand watch over his heart. He </w:t>
      </w:r>
      <w:proofErr w:type="gramStart"/>
      <w:r>
        <w:rPr>
          <w:rFonts w:eastAsia="Times New Roman"/>
          <w:color w:val="000000"/>
        </w:rPr>
        <w:t>guard</w:t>
      </w:r>
      <w:proofErr w:type="gramEnd"/>
      <w:r>
        <w:rPr>
          <w:rFonts w:eastAsia="Times New Roman"/>
          <w:color w:val="000000"/>
        </w:rPr>
        <w:t xml:space="preserve"> his heart. He will not allow things that conflict with his faith to </w:t>
      </w:r>
      <w:proofErr w:type="gramStart"/>
      <w:r>
        <w:rPr>
          <w:rFonts w:eastAsia="Times New Roman"/>
          <w:color w:val="000000"/>
        </w:rPr>
        <w:t>enter into</w:t>
      </w:r>
      <w:proofErr w:type="gramEnd"/>
      <w:r>
        <w:rPr>
          <w:rFonts w:eastAsia="Times New Roman"/>
          <w:color w:val="000000"/>
        </w:rPr>
        <w:t xml:space="preserve"> his mind. And set </w:t>
      </w:r>
      <w:proofErr w:type="gramStart"/>
      <w:r>
        <w:rPr>
          <w:rFonts w:eastAsia="Times New Roman"/>
          <w:color w:val="000000"/>
        </w:rPr>
        <w:t>myself</w:t>
      </w:r>
      <w:proofErr w:type="gramEnd"/>
      <w:r>
        <w:rPr>
          <w:rFonts w:eastAsia="Times New Roman"/>
          <w:color w:val="000000"/>
        </w:rPr>
        <w:t xml:space="preserve"> on the rampart – the wall that surrounds the castle – where the soldiers stand and defend the </w:t>
      </w:r>
      <w:r>
        <w:rPr>
          <w:rFonts w:eastAsia="Times New Roman"/>
          <w:color w:val="000000"/>
        </w:rPr>
        <w:lastRenderedPageBreak/>
        <w:t xml:space="preserve">kingdom. Habakkuk is preparing to defend the kingdom </w:t>
      </w:r>
      <w:r w:rsidR="000012B3">
        <w:rPr>
          <w:rFonts w:eastAsia="Times New Roman"/>
          <w:color w:val="000000"/>
        </w:rPr>
        <w:t xml:space="preserve">that resides </w:t>
      </w:r>
      <w:r>
        <w:rPr>
          <w:rFonts w:eastAsia="Times New Roman"/>
          <w:color w:val="000000"/>
        </w:rPr>
        <w:t xml:space="preserve">within himself. He’s watching to see what God will say to him about his protest in chapter 1. Look carefully at the last part - </w:t>
      </w:r>
      <w:r w:rsidRPr="00FD13BE">
        <w:rPr>
          <w:rFonts w:eastAsia="Times New Roman"/>
          <w:b/>
          <w:color w:val="000000"/>
        </w:rPr>
        <w:t>And what I will answer when I am corrected</w:t>
      </w:r>
      <w:r>
        <w:rPr>
          <w:rFonts w:eastAsia="Times New Roman"/>
          <w:color w:val="000000"/>
        </w:rPr>
        <w:t xml:space="preserve"> – Habakkuk knows that God will correct </w:t>
      </w:r>
      <w:proofErr w:type="gramStart"/>
      <w:r>
        <w:rPr>
          <w:rFonts w:eastAsia="Times New Roman"/>
          <w:color w:val="000000"/>
        </w:rPr>
        <w:t>him</w:t>
      </w:r>
      <w:proofErr w:type="gramEnd"/>
      <w:r>
        <w:rPr>
          <w:rFonts w:eastAsia="Times New Roman"/>
          <w:color w:val="000000"/>
        </w:rPr>
        <w:t xml:space="preserve"> and he is open in spirit to that correction. </w:t>
      </w:r>
      <w:r w:rsidR="000012B3">
        <w:rPr>
          <w:rFonts w:eastAsia="Times New Roman"/>
          <w:color w:val="000000"/>
        </w:rPr>
        <w:t>We must all be open to holy correction.</w:t>
      </w:r>
    </w:p>
    <w:p w14:paraId="1E51DFBF" w14:textId="109D6E66" w:rsidR="00BA00D5" w:rsidRDefault="00BA00D5" w:rsidP="00FD13BE">
      <w:pPr>
        <w:shd w:val="clear" w:color="auto" w:fill="FFFFFF"/>
        <w:spacing w:line="360" w:lineRule="auto"/>
        <w:rPr>
          <w:rFonts w:eastAsia="Times New Roman"/>
        </w:rPr>
      </w:pPr>
      <w:r>
        <w:rPr>
          <w:rFonts w:eastAsia="Times New Roman"/>
          <w:color w:val="000000"/>
        </w:rPr>
        <w:tab/>
        <w:t>We too stand on the walls that surround our heart. We stand and choose what to allow through the gates of our soul – our eyes. In Matthew 6:22, Jesus says, “</w:t>
      </w:r>
      <w:r w:rsidRPr="00BA00D5">
        <w:rPr>
          <w:rFonts w:eastAsia="Times New Roman"/>
        </w:rPr>
        <w:t>The lamp of the body is the eye. If therefore your eye is</w:t>
      </w:r>
      <w:r w:rsidRPr="00BA00D5">
        <w:rPr>
          <w:rFonts w:eastAsia="Times New Roman"/>
          <w:color w:val="000000"/>
        </w:rPr>
        <w:t> </w:t>
      </w:r>
      <w:r w:rsidRPr="00BA00D5">
        <w:rPr>
          <w:rFonts w:eastAsia="Times New Roman"/>
        </w:rPr>
        <w:t>good, your whole body will be full of light.</w:t>
      </w:r>
      <w:r>
        <w:rPr>
          <w:rFonts w:eastAsia="Times New Roman"/>
        </w:rPr>
        <w:t xml:space="preserve">” In </w:t>
      </w:r>
      <w:r w:rsidR="00866AB4">
        <w:rPr>
          <w:rFonts w:eastAsia="Times New Roman"/>
        </w:rPr>
        <w:t xml:space="preserve">Psalm 119:37 the author, most likely David, writes – </w:t>
      </w:r>
      <w:r w:rsidR="00866AB4" w:rsidRPr="00866AB4">
        <w:rPr>
          <w:rFonts w:eastAsia="Times New Roman"/>
        </w:rPr>
        <w:t>Turn</w:t>
      </w:r>
      <w:r w:rsidR="00866AB4">
        <w:rPr>
          <w:rFonts w:eastAsia="Times New Roman"/>
        </w:rPr>
        <w:t xml:space="preserve"> </w:t>
      </w:r>
      <w:r w:rsidR="00866AB4" w:rsidRPr="00866AB4">
        <w:rPr>
          <w:rFonts w:eastAsia="Times New Roman"/>
        </w:rPr>
        <w:t>away my eyes from looking at worthless things,</w:t>
      </w:r>
      <w:r w:rsidR="00866AB4">
        <w:rPr>
          <w:rFonts w:eastAsia="Times New Roman"/>
        </w:rPr>
        <w:t xml:space="preserve"> </w:t>
      </w:r>
      <w:proofErr w:type="gramStart"/>
      <w:r w:rsidR="00866AB4">
        <w:rPr>
          <w:rFonts w:eastAsia="Times New Roman"/>
        </w:rPr>
        <w:t>And</w:t>
      </w:r>
      <w:proofErr w:type="gramEnd"/>
      <w:r w:rsidR="00866AB4">
        <w:rPr>
          <w:rFonts w:eastAsia="Times New Roman"/>
        </w:rPr>
        <w:t xml:space="preserve"> revive me in Your way. Notice what must come before revival can take place…. We must turn our eyes from looking at worthless things. What are worthless things? The things of this world that rust and moths eat… passing away. </w:t>
      </w:r>
    </w:p>
    <w:p w14:paraId="6E6ACF15" w14:textId="77777777" w:rsidR="00866AB4" w:rsidRDefault="00866AB4" w:rsidP="00FD13BE">
      <w:pPr>
        <w:shd w:val="clear" w:color="auto" w:fill="FFFFFF"/>
        <w:spacing w:line="360" w:lineRule="auto"/>
        <w:rPr>
          <w:rFonts w:eastAsia="Times New Roman"/>
          <w:color w:val="000000"/>
        </w:rPr>
      </w:pPr>
      <w:r>
        <w:rPr>
          <w:rFonts w:eastAsia="Times New Roman"/>
        </w:rPr>
        <w:tab/>
        <w:t xml:space="preserve">Listen to God speak - </w:t>
      </w:r>
      <w:r w:rsidR="00BA00D5" w:rsidRPr="00FD13BE">
        <w:rPr>
          <w:rFonts w:eastAsia="Times New Roman"/>
          <w:b/>
          <w:bCs/>
          <w:color w:val="000000"/>
          <w:vertAlign w:val="superscript"/>
        </w:rPr>
        <w:t>2 </w:t>
      </w:r>
      <w:r w:rsidR="00BA00D5" w:rsidRPr="00FD13BE">
        <w:rPr>
          <w:rFonts w:eastAsia="Times New Roman"/>
          <w:b/>
          <w:color w:val="000000"/>
        </w:rPr>
        <w:t>Then</w:t>
      </w:r>
      <w:r w:rsidR="00BA00D5">
        <w:rPr>
          <w:rFonts w:eastAsia="Times New Roman"/>
          <w:b/>
          <w:color w:val="000000"/>
        </w:rPr>
        <w:t xml:space="preserve"> the Lord </w:t>
      </w:r>
      <w:r w:rsidR="00BA00D5" w:rsidRPr="00FD13BE">
        <w:rPr>
          <w:rFonts w:eastAsia="Times New Roman"/>
          <w:b/>
          <w:color w:val="000000"/>
        </w:rPr>
        <w:t xml:space="preserve">answered me and said: “Write the vision </w:t>
      </w:r>
      <w:proofErr w:type="gramStart"/>
      <w:r w:rsidR="00BA00D5" w:rsidRPr="00FD13BE">
        <w:rPr>
          <w:rFonts w:eastAsia="Times New Roman"/>
          <w:b/>
          <w:color w:val="000000"/>
        </w:rPr>
        <w:t>And</w:t>
      </w:r>
      <w:proofErr w:type="gramEnd"/>
      <w:r w:rsidR="00BA00D5" w:rsidRPr="00FD13BE">
        <w:rPr>
          <w:rFonts w:eastAsia="Times New Roman"/>
          <w:b/>
          <w:color w:val="000000"/>
        </w:rPr>
        <w:t xml:space="preserve"> make </w:t>
      </w:r>
      <w:r w:rsidR="00BA00D5" w:rsidRPr="00FD13BE">
        <w:rPr>
          <w:rFonts w:eastAsia="Times New Roman"/>
          <w:b/>
          <w:i/>
          <w:iCs/>
          <w:color w:val="000000"/>
        </w:rPr>
        <w:t>it</w:t>
      </w:r>
      <w:r w:rsidR="00BA00D5" w:rsidRPr="00FD13BE">
        <w:rPr>
          <w:rFonts w:eastAsia="Times New Roman"/>
          <w:b/>
          <w:color w:val="000000"/>
        </w:rPr>
        <w:t xml:space="preserve"> plain on tablets, That he may run who reads it. </w:t>
      </w:r>
      <w:r w:rsidR="00BA00D5" w:rsidRPr="00FD13BE">
        <w:rPr>
          <w:rFonts w:eastAsia="Times New Roman"/>
          <w:b/>
          <w:bCs/>
          <w:color w:val="000000"/>
          <w:vertAlign w:val="superscript"/>
        </w:rPr>
        <w:t>3 </w:t>
      </w:r>
      <w:r w:rsidR="00BA00D5" w:rsidRPr="00FD13BE">
        <w:rPr>
          <w:rFonts w:eastAsia="Times New Roman"/>
          <w:b/>
          <w:color w:val="000000"/>
        </w:rPr>
        <w:t>For the vision </w:t>
      </w:r>
      <w:r w:rsidR="00BA00D5" w:rsidRPr="00FD13BE">
        <w:rPr>
          <w:rFonts w:eastAsia="Times New Roman"/>
          <w:b/>
          <w:i/>
          <w:iCs/>
          <w:color w:val="000000"/>
        </w:rPr>
        <w:t>is</w:t>
      </w:r>
      <w:r w:rsidR="00BA00D5" w:rsidRPr="00FD13BE">
        <w:rPr>
          <w:rFonts w:eastAsia="Times New Roman"/>
          <w:b/>
          <w:color w:val="000000"/>
        </w:rPr>
        <w:t xml:space="preserve"> yet for an appointed time; But at the end it will speak, and it will not lie. Though it tarries, wait for it; Because it will surely come, It will not tarry. </w:t>
      </w:r>
      <w:r>
        <w:rPr>
          <w:rFonts w:eastAsia="Times New Roman"/>
          <w:color w:val="000000"/>
        </w:rPr>
        <w:t xml:space="preserve">How powerful is that? God says wait. God’s time is not our time. A day is like a thousand years and a thousand years is like a day 2 Peter 3:8. </w:t>
      </w:r>
    </w:p>
    <w:p w14:paraId="31FB5BC2" w14:textId="1E42626A" w:rsidR="00866AB4" w:rsidRDefault="00866AB4" w:rsidP="00866AB4">
      <w:pPr>
        <w:shd w:val="clear" w:color="auto" w:fill="FFFFFF"/>
        <w:spacing w:line="360" w:lineRule="auto"/>
        <w:ind w:firstLine="720"/>
        <w:rPr>
          <w:rFonts w:eastAsia="Times New Roman"/>
          <w:color w:val="000000"/>
        </w:rPr>
      </w:pPr>
      <w:r>
        <w:rPr>
          <w:rFonts w:eastAsia="Times New Roman"/>
          <w:color w:val="000000"/>
        </w:rPr>
        <w:t>If we wait a year for something, it seems like a long time, but in the plan of eternity, our life isn’t even a breath! God says wait. Don’t get in a hurry. Don’t get frustrated. When we question God’s timing, we are questioning His plan. When we question His plan, we are making ourselves all knowing and telling God we know better. Our reverence for Him fades in our souls. Remember, our relationship with God cannot be larger than our reverence for God. When we make Him out to be someone prone to mistakes… and that’s really what we’re saying when we question His plan…</w:t>
      </w:r>
      <w:r w:rsidR="00F7722D">
        <w:rPr>
          <w:rFonts w:eastAsia="Times New Roman"/>
          <w:color w:val="000000"/>
        </w:rPr>
        <w:t xml:space="preserve"> we have less respect for Him in our hearts. We make ourselves greater by criticizing Him. God tells Habakkuk and He tells us – things may seem to be moving too slowly – tarrying even… when we look at things from our worldly limited perspective. God says – it’s not tarrying, I’m right on time.</w:t>
      </w:r>
    </w:p>
    <w:p w14:paraId="7AD84EE2" w14:textId="24F85CD9" w:rsidR="00BA00D5" w:rsidRDefault="00F7722D" w:rsidP="00866AB4">
      <w:pPr>
        <w:shd w:val="clear" w:color="auto" w:fill="FFFFFF"/>
        <w:spacing w:line="360" w:lineRule="auto"/>
        <w:ind w:firstLine="720"/>
        <w:rPr>
          <w:rStyle w:val="text"/>
          <w:color w:val="000000"/>
          <w:shd w:val="clear" w:color="auto" w:fill="FFFFFF"/>
        </w:rPr>
      </w:pPr>
      <w:r>
        <w:rPr>
          <w:rFonts w:eastAsia="Times New Roman"/>
          <w:color w:val="000000"/>
        </w:rPr>
        <w:t xml:space="preserve">Verses 4 and 5 </w:t>
      </w:r>
      <w:r w:rsidR="00BA00D5" w:rsidRPr="00FD13BE">
        <w:rPr>
          <w:rFonts w:eastAsia="Times New Roman"/>
          <w:b/>
          <w:bCs/>
          <w:color w:val="000000"/>
          <w:vertAlign w:val="superscript"/>
        </w:rPr>
        <w:t>4 </w:t>
      </w:r>
      <w:r w:rsidR="00BA00D5" w:rsidRPr="00FD13BE">
        <w:rPr>
          <w:rFonts w:eastAsia="Times New Roman"/>
          <w:b/>
          <w:color w:val="000000"/>
        </w:rPr>
        <w:t xml:space="preserve">“Behold the proud, His soul is not upright in him; But the just shall live by his faith. </w:t>
      </w:r>
      <w:r w:rsidR="00BA00D5" w:rsidRPr="00FD13BE">
        <w:rPr>
          <w:rFonts w:eastAsia="Times New Roman"/>
          <w:b/>
          <w:bCs/>
          <w:color w:val="000000"/>
          <w:vertAlign w:val="superscript"/>
        </w:rPr>
        <w:t>5 </w:t>
      </w:r>
      <w:r w:rsidR="00BA00D5" w:rsidRPr="00FD13BE">
        <w:rPr>
          <w:rFonts w:eastAsia="Times New Roman"/>
          <w:b/>
          <w:color w:val="000000"/>
        </w:rPr>
        <w:t>“Indeed, because he transgresses by wine,</w:t>
      </w:r>
      <w:r w:rsidR="00BA00D5">
        <w:rPr>
          <w:rFonts w:eastAsia="Times New Roman"/>
          <w:b/>
          <w:color w:val="000000"/>
        </w:rPr>
        <w:t xml:space="preserve"> </w:t>
      </w:r>
      <w:r w:rsidR="00BA00D5" w:rsidRPr="00FD13BE">
        <w:rPr>
          <w:rFonts w:eastAsia="Times New Roman"/>
          <w:b/>
          <w:i/>
          <w:iCs/>
          <w:color w:val="000000"/>
        </w:rPr>
        <w:t>He is</w:t>
      </w:r>
      <w:r w:rsidR="00BA00D5" w:rsidRPr="00FD13BE">
        <w:rPr>
          <w:rFonts w:eastAsia="Times New Roman"/>
          <w:b/>
          <w:color w:val="000000"/>
        </w:rPr>
        <w:t xml:space="preserve"> a proud man, </w:t>
      </w:r>
      <w:proofErr w:type="gramStart"/>
      <w:r w:rsidR="00BA00D5" w:rsidRPr="00FD13BE">
        <w:rPr>
          <w:rFonts w:eastAsia="Times New Roman"/>
          <w:b/>
          <w:color w:val="000000"/>
        </w:rPr>
        <w:t>And</w:t>
      </w:r>
      <w:proofErr w:type="gramEnd"/>
      <w:r w:rsidR="00BA00D5" w:rsidRPr="00FD13BE">
        <w:rPr>
          <w:rFonts w:eastAsia="Times New Roman"/>
          <w:b/>
          <w:color w:val="000000"/>
        </w:rPr>
        <w:t xml:space="preserve"> he does not stay at home. Because he enlarges his desire as hell, </w:t>
      </w:r>
      <w:proofErr w:type="gramStart"/>
      <w:r w:rsidR="00BA00D5" w:rsidRPr="00FD13BE">
        <w:rPr>
          <w:rFonts w:eastAsia="Times New Roman"/>
          <w:b/>
          <w:color w:val="000000"/>
        </w:rPr>
        <w:t>And</w:t>
      </w:r>
      <w:proofErr w:type="gramEnd"/>
      <w:r w:rsidR="00BA00D5" w:rsidRPr="00FD13BE">
        <w:rPr>
          <w:rFonts w:eastAsia="Times New Roman"/>
          <w:b/>
          <w:color w:val="000000"/>
        </w:rPr>
        <w:t xml:space="preserve"> he </w:t>
      </w:r>
      <w:r w:rsidR="00BA00D5" w:rsidRPr="00FD13BE">
        <w:rPr>
          <w:rFonts w:eastAsia="Times New Roman"/>
          <w:b/>
          <w:i/>
          <w:iCs/>
          <w:color w:val="000000"/>
        </w:rPr>
        <w:t>is</w:t>
      </w:r>
      <w:r w:rsidR="00BA00D5" w:rsidRPr="00FD13BE">
        <w:rPr>
          <w:rFonts w:eastAsia="Times New Roman"/>
          <w:b/>
          <w:color w:val="000000"/>
        </w:rPr>
        <w:t> like death, and cannot be satisfied, He gathers to himself all nations And heaps up for himself all peoples.</w:t>
      </w:r>
      <w:r>
        <w:rPr>
          <w:rFonts w:eastAsia="Times New Roman"/>
          <w:b/>
          <w:color w:val="000000"/>
        </w:rPr>
        <w:t xml:space="preserve"> </w:t>
      </w:r>
      <w:r>
        <w:rPr>
          <w:rFonts w:eastAsia="Times New Roman"/>
          <w:color w:val="000000"/>
        </w:rPr>
        <w:t>Pride causes the soul to go sideways. I’ll say that again – pride causes the soul to go sideways. God says that the soul of a proud man is not upright in him. Proverbs 16:18 P</w:t>
      </w:r>
      <w:r w:rsidRPr="00F7722D">
        <w:rPr>
          <w:rStyle w:val="text"/>
          <w:color w:val="000000"/>
          <w:shd w:val="clear" w:color="auto" w:fill="FFFFFF"/>
        </w:rPr>
        <w:t>ride </w:t>
      </w:r>
      <w:r w:rsidRPr="00F7722D">
        <w:rPr>
          <w:rStyle w:val="text"/>
          <w:i/>
          <w:iCs/>
          <w:color w:val="000000"/>
          <w:shd w:val="clear" w:color="auto" w:fill="FFFFFF"/>
        </w:rPr>
        <w:t>goes</w:t>
      </w:r>
      <w:r w:rsidRPr="00F7722D">
        <w:rPr>
          <w:rStyle w:val="text"/>
          <w:color w:val="000000"/>
          <w:shd w:val="clear" w:color="auto" w:fill="FFFFFF"/>
        </w:rPr>
        <w:t> before destruction,</w:t>
      </w:r>
      <w:r>
        <w:rPr>
          <w:rStyle w:val="text"/>
          <w:color w:val="000000"/>
          <w:shd w:val="clear" w:color="auto" w:fill="FFFFFF"/>
        </w:rPr>
        <w:t xml:space="preserve"> </w:t>
      </w:r>
      <w:r w:rsidRPr="00F7722D">
        <w:rPr>
          <w:rStyle w:val="text"/>
          <w:color w:val="000000"/>
          <w:shd w:val="clear" w:color="auto" w:fill="FFFFFF"/>
        </w:rPr>
        <w:t>And a haughty spirit before a fall.</w:t>
      </w:r>
      <w:r>
        <w:rPr>
          <w:rStyle w:val="text"/>
          <w:color w:val="000000"/>
          <w:shd w:val="clear" w:color="auto" w:fill="FFFFFF"/>
        </w:rPr>
        <w:t xml:space="preserve"> Proverbs 8:13 </w:t>
      </w:r>
      <w:r w:rsidRPr="00F7722D">
        <w:rPr>
          <w:rStyle w:val="text"/>
          <w:color w:val="000000"/>
          <w:shd w:val="clear" w:color="auto" w:fill="FFFFFF"/>
        </w:rPr>
        <w:t>The fear of the </w:t>
      </w:r>
      <w:r w:rsidRPr="00F7722D">
        <w:rPr>
          <w:rStyle w:val="small-caps"/>
          <w:smallCaps/>
          <w:color w:val="000000"/>
          <w:shd w:val="clear" w:color="auto" w:fill="FFFFFF"/>
        </w:rPr>
        <w:t>Lord</w:t>
      </w:r>
      <w:r w:rsidRPr="00F7722D">
        <w:rPr>
          <w:rStyle w:val="text"/>
          <w:color w:val="000000"/>
          <w:shd w:val="clear" w:color="auto" w:fill="FFFFFF"/>
        </w:rPr>
        <w:t> </w:t>
      </w:r>
      <w:r w:rsidRPr="00F7722D">
        <w:rPr>
          <w:rStyle w:val="text"/>
          <w:i/>
          <w:iCs/>
          <w:color w:val="000000"/>
          <w:shd w:val="clear" w:color="auto" w:fill="FFFFFF"/>
        </w:rPr>
        <w:t>is</w:t>
      </w:r>
      <w:r w:rsidRPr="00F7722D">
        <w:rPr>
          <w:rStyle w:val="text"/>
          <w:color w:val="000000"/>
          <w:shd w:val="clear" w:color="auto" w:fill="FFFFFF"/>
        </w:rPr>
        <w:t> to hate evil;</w:t>
      </w:r>
      <w:r w:rsidRPr="00F7722D">
        <w:rPr>
          <w:color w:val="000000"/>
        </w:rPr>
        <w:br/>
      </w:r>
      <w:r w:rsidRPr="00F7722D">
        <w:rPr>
          <w:rStyle w:val="text"/>
          <w:color w:val="000000"/>
          <w:shd w:val="clear" w:color="auto" w:fill="FFFFFF"/>
        </w:rPr>
        <w:t>Pride and arrogance and the evil way</w:t>
      </w:r>
      <w:r>
        <w:rPr>
          <w:rStyle w:val="text"/>
          <w:color w:val="000000"/>
          <w:shd w:val="clear" w:color="auto" w:fill="FFFFFF"/>
        </w:rPr>
        <w:t xml:space="preserve"> </w:t>
      </w:r>
      <w:proofErr w:type="gramStart"/>
      <w:r w:rsidRPr="00F7722D">
        <w:rPr>
          <w:rStyle w:val="text"/>
          <w:color w:val="000000"/>
          <w:shd w:val="clear" w:color="auto" w:fill="FFFFFF"/>
        </w:rPr>
        <w:t>And</w:t>
      </w:r>
      <w:proofErr w:type="gramEnd"/>
      <w:r w:rsidRPr="00F7722D">
        <w:rPr>
          <w:rStyle w:val="text"/>
          <w:color w:val="000000"/>
          <w:shd w:val="clear" w:color="auto" w:fill="FFFFFF"/>
        </w:rPr>
        <w:t> the perverse mouth I hate.</w:t>
      </w:r>
      <w:r>
        <w:rPr>
          <w:rStyle w:val="text"/>
          <w:color w:val="000000"/>
          <w:shd w:val="clear" w:color="auto" w:fill="FFFFFF"/>
        </w:rPr>
        <w:t xml:space="preserve"> God hates pride… why? Because pride causes us to think we know better than God… pride causes us to worship our own answers and not seek God’s answers and timing. </w:t>
      </w:r>
    </w:p>
    <w:p w14:paraId="670EA714" w14:textId="7340052B" w:rsidR="00F7722D" w:rsidRDefault="00F7722D" w:rsidP="00866AB4">
      <w:pPr>
        <w:shd w:val="clear" w:color="auto" w:fill="FFFFFF"/>
        <w:spacing w:line="360" w:lineRule="auto"/>
        <w:ind w:firstLine="720"/>
        <w:rPr>
          <w:rStyle w:val="text"/>
          <w:color w:val="000000"/>
          <w:shd w:val="clear" w:color="auto" w:fill="FFFFFF"/>
        </w:rPr>
      </w:pPr>
      <w:r>
        <w:rPr>
          <w:rStyle w:val="text"/>
          <w:color w:val="000000"/>
          <w:shd w:val="clear" w:color="auto" w:fill="FFFFFF"/>
        </w:rPr>
        <w:t xml:space="preserve">Notice the verse that says </w:t>
      </w:r>
      <w:proofErr w:type="gramStart"/>
      <w:r>
        <w:rPr>
          <w:rStyle w:val="text"/>
          <w:color w:val="000000"/>
          <w:shd w:val="clear" w:color="auto" w:fill="FFFFFF"/>
        </w:rPr>
        <w:t>And</w:t>
      </w:r>
      <w:proofErr w:type="gramEnd"/>
      <w:r>
        <w:rPr>
          <w:rStyle w:val="text"/>
          <w:color w:val="000000"/>
          <w:shd w:val="clear" w:color="auto" w:fill="FFFFFF"/>
        </w:rPr>
        <w:t xml:space="preserve"> he does not stay at home. As Christian’s, we need to stay at home. </w:t>
      </w:r>
      <w:r w:rsidR="00204A6A">
        <w:rPr>
          <w:rStyle w:val="text"/>
          <w:color w:val="000000"/>
          <w:shd w:val="clear" w:color="auto" w:fill="FFFFFF"/>
        </w:rPr>
        <w:t xml:space="preserve">Our home is </w:t>
      </w:r>
      <w:proofErr w:type="spellStart"/>
      <w:r w:rsidR="00204A6A">
        <w:rPr>
          <w:rStyle w:val="text"/>
          <w:color w:val="000000"/>
          <w:shd w:val="clear" w:color="auto" w:fill="FFFFFF"/>
        </w:rPr>
        <w:t>foundationed</w:t>
      </w:r>
      <w:proofErr w:type="spellEnd"/>
      <w:r w:rsidR="00204A6A">
        <w:rPr>
          <w:rStyle w:val="text"/>
          <w:color w:val="000000"/>
          <w:shd w:val="clear" w:color="auto" w:fill="FFFFFF"/>
        </w:rPr>
        <w:t xml:space="preserve"> in the Bible. Our home is grounded in God’s Word and His promises. It is our witness that speaks to others, not our words. I can march in Washington with a sign over my head until I turn blue and I am nearly sure that this will not turn one heart to Jesus. But I can serve one person in need and love him unconditionally… I can visit the prisoner, love the widow, provide for the orphan, and help the sick and my witness may just help th</w:t>
      </w:r>
      <w:r w:rsidR="00E86255">
        <w:rPr>
          <w:rStyle w:val="text"/>
          <w:color w:val="000000"/>
          <w:shd w:val="clear" w:color="auto" w:fill="FFFFFF"/>
        </w:rPr>
        <w:t>at person</w:t>
      </w:r>
      <w:r w:rsidR="00204A6A">
        <w:rPr>
          <w:rStyle w:val="text"/>
          <w:color w:val="000000"/>
          <w:shd w:val="clear" w:color="auto" w:fill="FFFFFF"/>
        </w:rPr>
        <w:t xml:space="preserve"> see Jesus. </w:t>
      </w:r>
    </w:p>
    <w:p w14:paraId="481FF24F" w14:textId="6B969741" w:rsidR="00204A6A" w:rsidRDefault="00204A6A" w:rsidP="00866AB4">
      <w:pPr>
        <w:shd w:val="clear" w:color="auto" w:fill="FFFFFF"/>
        <w:spacing w:line="360" w:lineRule="auto"/>
        <w:ind w:firstLine="720"/>
        <w:rPr>
          <w:rStyle w:val="text"/>
          <w:color w:val="000000"/>
          <w:shd w:val="clear" w:color="auto" w:fill="FFFFFF"/>
        </w:rPr>
      </w:pPr>
      <w:r>
        <w:rPr>
          <w:rStyle w:val="text"/>
          <w:color w:val="000000"/>
          <w:shd w:val="clear" w:color="auto" w:fill="FFFFFF"/>
        </w:rPr>
        <w:t xml:space="preserve">I always ask myself about motivation – am I doing something to be seen by men or am I doing something to serve </w:t>
      </w:r>
      <w:r w:rsidR="00E86255">
        <w:rPr>
          <w:rStyle w:val="text"/>
          <w:color w:val="000000"/>
          <w:shd w:val="clear" w:color="auto" w:fill="FFFFFF"/>
        </w:rPr>
        <w:t xml:space="preserve">my </w:t>
      </w:r>
      <w:r>
        <w:rPr>
          <w:rStyle w:val="text"/>
          <w:color w:val="000000"/>
          <w:shd w:val="clear" w:color="auto" w:fill="FFFFFF"/>
        </w:rPr>
        <w:t xml:space="preserve">God? Pride wants to be seen by men. Humility wants to serve God quietly. </w:t>
      </w:r>
    </w:p>
    <w:p w14:paraId="1125E669" w14:textId="53B7A10A" w:rsidR="00204A6A" w:rsidRPr="00F7722D" w:rsidRDefault="00204A6A" w:rsidP="00866AB4">
      <w:pPr>
        <w:shd w:val="clear" w:color="auto" w:fill="FFFFFF"/>
        <w:spacing w:line="360" w:lineRule="auto"/>
        <w:ind w:firstLine="720"/>
      </w:pPr>
      <w:r>
        <w:rPr>
          <w:rStyle w:val="text"/>
          <w:color w:val="000000"/>
          <w:shd w:val="clear" w:color="auto" w:fill="FFFFFF"/>
        </w:rPr>
        <w:t>Habakkuk gives us an incredible lesson that speaks across 2700 years into our life to</w:t>
      </w:r>
      <w:r w:rsidR="00E86255">
        <w:rPr>
          <w:rStyle w:val="text"/>
          <w:color w:val="000000"/>
          <w:shd w:val="clear" w:color="auto" w:fill="FFFFFF"/>
        </w:rPr>
        <w:t>night</w:t>
      </w:r>
      <w:r>
        <w:rPr>
          <w:rStyle w:val="text"/>
          <w:color w:val="000000"/>
          <w:shd w:val="clear" w:color="auto" w:fill="FFFFFF"/>
        </w:rPr>
        <w:t>. Will we stand on the rampart of our heart and guard our eyes? Will we turn from worthless things</w:t>
      </w:r>
      <w:r w:rsidR="00E86255">
        <w:rPr>
          <w:rStyle w:val="text"/>
          <w:color w:val="000000"/>
          <w:shd w:val="clear" w:color="auto" w:fill="FFFFFF"/>
        </w:rPr>
        <w:t xml:space="preserve"> of this world, the talking heads, the spewing tongues, the fading possessions,</w:t>
      </w:r>
      <w:r>
        <w:rPr>
          <w:rStyle w:val="text"/>
          <w:color w:val="000000"/>
          <w:shd w:val="clear" w:color="auto" w:fill="FFFFFF"/>
        </w:rPr>
        <w:t xml:space="preserve"> and allow God to revive us? Or will we be proud and wander far from our </w:t>
      </w:r>
      <w:r w:rsidR="00E86255">
        <w:rPr>
          <w:rStyle w:val="text"/>
          <w:color w:val="000000"/>
          <w:shd w:val="clear" w:color="auto" w:fill="FFFFFF"/>
        </w:rPr>
        <w:t xml:space="preserve">Biblical </w:t>
      </w:r>
      <w:r>
        <w:rPr>
          <w:rStyle w:val="text"/>
          <w:color w:val="000000"/>
          <w:shd w:val="clear" w:color="auto" w:fill="FFFFFF"/>
        </w:rPr>
        <w:t xml:space="preserve">home… what </w:t>
      </w:r>
      <w:r w:rsidR="00E86255">
        <w:rPr>
          <w:rStyle w:val="text"/>
          <w:color w:val="000000"/>
          <w:shd w:val="clear" w:color="auto" w:fill="FFFFFF"/>
        </w:rPr>
        <w:t xml:space="preserve">is </w:t>
      </w:r>
      <w:r>
        <w:rPr>
          <w:rStyle w:val="text"/>
          <w:color w:val="000000"/>
          <w:shd w:val="clear" w:color="auto" w:fill="FFFFFF"/>
        </w:rPr>
        <w:t xml:space="preserve">our spirit </w:t>
      </w:r>
      <w:r w:rsidR="00E86255">
        <w:rPr>
          <w:rStyle w:val="text"/>
          <w:color w:val="000000"/>
          <w:shd w:val="clear" w:color="auto" w:fill="FFFFFF"/>
        </w:rPr>
        <w:t>focus</w:t>
      </w:r>
      <w:r>
        <w:rPr>
          <w:rStyle w:val="text"/>
          <w:color w:val="000000"/>
          <w:shd w:val="clear" w:color="auto" w:fill="FFFFFF"/>
        </w:rPr>
        <w:t xml:space="preserve">ed on? It’s our choice </w:t>
      </w:r>
      <w:proofErr w:type="gramStart"/>
      <w:r>
        <w:rPr>
          <w:rStyle w:val="text"/>
          <w:color w:val="000000"/>
          <w:shd w:val="clear" w:color="auto" w:fill="FFFFFF"/>
        </w:rPr>
        <w:t>each and every</w:t>
      </w:r>
      <w:proofErr w:type="gramEnd"/>
      <w:r>
        <w:rPr>
          <w:rStyle w:val="text"/>
          <w:color w:val="000000"/>
          <w:shd w:val="clear" w:color="auto" w:fill="FFFFFF"/>
        </w:rPr>
        <w:t xml:space="preserve"> morning. God is not tarrying. His answer is not late. </w:t>
      </w:r>
      <w:r w:rsidR="00E86255">
        <w:rPr>
          <w:rStyle w:val="text"/>
          <w:color w:val="000000"/>
          <w:shd w:val="clear" w:color="auto" w:fill="FFFFFF"/>
        </w:rPr>
        <w:t xml:space="preserve">I believe with all my heart that </w:t>
      </w:r>
      <w:r>
        <w:rPr>
          <w:rStyle w:val="text"/>
          <w:color w:val="000000"/>
          <w:shd w:val="clear" w:color="auto" w:fill="FFFFFF"/>
        </w:rPr>
        <w:t xml:space="preserve">He is allowing each person ample time o decide. He’s separating the good fish </w:t>
      </w:r>
      <w:r w:rsidR="00EA144F">
        <w:rPr>
          <w:rStyle w:val="text"/>
          <w:color w:val="000000"/>
          <w:shd w:val="clear" w:color="auto" w:fill="FFFFFF"/>
        </w:rPr>
        <w:t>from</w:t>
      </w:r>
      <w:r>
        <w:rPr>
          <w:rStyle w:val="text"/>
          <w:color w:val="000000"/>
          <w:shd w:val="clear" w:color="auto" w:fill="FFFFFF"/>
        </w:rPr>
        <w:t xml:space="preserve"> the bad fish… </w:t>
      </w:r>
      <w:r w:rsidR="00851E8D">
        <w:rPr>
          <w:rStyle w:val="text"/>
          <w:color w:val="000000"/>
          <w:shd w:val="clear" w:color="auto" w:fill="FFFFFF"/>
        </w:rPr>
        <w:t>It’s not the outer body He’ll judge – houses, cars, what we said when everyone was listening. It’s our hearts</w:t>
      </w:r>
      <w:r w:rsidR="00EA144F">
        <w:rPr>
          <w:rStyle w:val="text"/>
          <w:color w:val="000000"/>
          <w:shd w:val="clear" w:color="auto" w:fill="FFFFFF"/>
        </w:rPr>
        <w:t xml:space="preserve">, it’s our actions taken in the secret times, when no one was listening… </w:t>
      </w:r>
      <w:r w:rsidR="008648DA">
        <w:rPr>
          <w:rStyle w:val="text"/>
          <w:color w:val="000000"/>
          <w:shd w:val="clear" w:color="auto" w:fill="FFFFFF"/>
        </w:rPr>
        <w:t xml:space="preserve">It’s how faithfully we protected His Kingdom abiding in our hearts… </w:t>
      </w:r>
      <w:r w:rsidR="008648DA">
        <w:rPr>
          <w:rStyle w:val="text"/>
          <w:color w:val="000000"/>
          <w:shd w:val="clear" w:color="auto" w:fill="FFFFFF"/>
        </w:rPr>
        <w:t>it’s how we answered when His Spirit came to call.</w:t>
      </w:r>
      <w:bookmarkStart w:id="0" w:name="_GoBack"/>
      <w:bookmarkEnd w:id="0"/>
    </w:p>
    <w:p w14:paraId="682F8931" w14:textId="77777777" w:rsidR="00F7722D" w:rsidRPr="00F7722D" w:rsidRDefault="00F7722D">
      <w:pPr>
        <w:shd w:val="clear" w:color="auto" w:fill="FFFFFF"/>
        <w:spacing w:line="360" w:lineRule="auto"/>
        <w:ind w:firstLine="720"/>
      </w:pPr>
    </w:p>
    <w:sectPr w:rsidR="00F7722D" w:rsidRPr="00F77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D13BE"/>
    <w:rsid w:val="000012B3"/>
    <w:rsid w:val="00204A6A"/>
    <w:rsid w:val="00310D8C"/>
    <w:rsid w:val="008215F6"/>
    <w:rsid w:val="00851E8D"/>
    <w:rsid w:val="008648DA"/>
    <w:rsid w:val="00866AB4"/>
    <w:rsid w:val="00950FEB"/>
    <w:rsid w:val="00A768A8"/>
    <w:rsid w:val="00BA00D5"/>
    <w:rsid w:val="00C6370B"/>
    <w:rsid w:val="00E86255"/>
    <w:rsid w:val="00EA144F"/>
    <w:rsid w:val="00F7722D"/>
    <w:rsid w:val="00FD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CD35"/>
  <w15:chartTrackingRefBased/>
  <w15:docId w15:val="{D2C2F718-F563-4630-88A8-EF651772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FD13B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13BE"/>
    <w:rPr>
      <w:rFonts w:eastAsia="Times New Roman"/>
      <w:b/>
      <w:bCs/>
      <w:sz w:val="27"/>
      <w:szCs w:val="27"/>
    </w:rPr>
  </w:style>
  <w:style w:type="paragraph" w:customStyle="1" w:styleId="line">
    <w:name w:val="line"/>
    <w:basedOn w:val="Normal"/>
    <w:rsid w:val="00FD13BE"/>
    <w:pPr>
      <w:spacing w:before="100" w:beforeAutospacing="1" w:after="100" w:afterAutospacing="1"/>
    </w:pPr>
    <w:rPr>
      <w:rFonts w:eastAsia="Times New Roman"/>
    </w:rPr>
  </w:style>
  <w:style w:type="character" w:customStyle="1" w:styleId="text">
    <w:name w:val="text"/>
    <w:basedOn w:val="DefaultParagraphFont"/>
    <w:rsid w:val="00FD13BE"/>
  </w:style>
  <w:style w:type="paragraph" w:styleId="NormalWeb">
    <w:name w:val="Normal (Web)"/>
    <w:basedOn w:val="Normal"/>
    <w:uiPriority w:val="99"/>
    <w:semiHidden/>
    <w:unhideWhenUsed/>
    <w:rsid w:val="00FD13BE"/>
    <w:pPr>
      <w:spacing w:before="100" w:beforeAutospacing="1" w:after="100" w:afterAutospacing="1"/>
    </w:pPr>
    <w:rPr>
      <w:rFonts w:eastAsia="Times New Roman"/>
    </w:rPr>
  </w:style>
  <w:style w:type="character" w:customStyle="1" w:styleId="small-caps">
    <w:name w:val="small-caps"/>
    <w:basedOn w:val="DefaultParagraphFont"/>
    <w:rsid w:val="00FD13BE"/>
  </w:style>
  <w:style w:type="character" w:styleId="Hyperlink">
    <w:name w:val="Hyperlink"/>
    <w:basedOn w:val="DefaultParagraphFont"/>
    <w:uiPriority w:val="99"/>
    <w:semiHidden/>
    <w:unhideWhenUsed/>
    <w:rsid w:val="00FD13BE"/>
    <w:rPr>
      <w:color w:val="0000FF"/>
      <w:u w:val="single"/>
    </w:rPr>
  </w:style>
  <w:style w:type="character" w:customStyle="1" w:styleId="woj">
    <w:name w:val="woj"/>
    <w:basedOn w:val="DefaultParagraphFont"/>
    <w:rsid w:val="00BA0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97801">
      <w:bodyDiv w:val="1"/>
      <w:marLeft w:val="0"/>
      <w:marRight w:val="0"/>
      <w:marTop w:val="0"/>
      <w:marBottom w:val="0"/>
      <w:divBdr>
        <w:top w:val="none" w:sz="0" w:space="0" w:color="auto"/>
        <w:left w:val="none" w:sz="0" w:space="0" w:color="auto"/>
        <w:bottom w:val="none" w:sz="0" w:space="0" w:color="auto"/>
        <w:right w:val="none" w:sz="0" w:space="0" w:color="auto"/>
      </w:divBdr>
      <w:divsChild>
        <w:div w:id="1128477168">
          <w:marLeft w:val="240"/>
          <w:marRight w:val="0"/>
          <w:marTop w:val="240"/>
          <w:marBottom w:val="240"/>
          <w:divBdr>
            <w:top w:val="none" w:sz="0" w:space="0" w:color="auto"/>
            <w:left w:val="none" w:sz="0" w:space="0" w:color="auto"/>
            <w:bottom w:val="none" w:sz="0" w:space="0" w:color="auto"/>
            <w:right w:val="none" w:sz="0" w:space="0" w:color="auto"/>
          </w:divBdr>
        </w:div>
        <w:div w:id="1525090131">
          <w:marLeft w:val="240"/>
          <w:marRight w:val="0"/>
          <w:marTop w:val="240"/>
          <w:marBottom w:val="240"/>
          <w:divBdr>
            <w:top w:val="none" w:sz="0" w:space="0" w:color="auto"/>
            <w:left w:val="none" w:sz="0" w:space="0" w:color="auto"/>
            <w:bottom w:val="none" w:sz="0" w:space="0" w:color="auto"/>
            <w:right w:val="none" w:sz="0" w:space="0" w:color="auto"/>
          </w:divBdr>
        </w:div>
        <w:div w:id="1999921040">
          <w:marLeft w:val="240"/>
          <w:marRight w:val="0"/>
          <w:marTop w:val="240"/>
          <w:marBottom w:val="240"/>
          <w:divBdr>
            <w:top w:val="none" w:sz="0" w:space="0" w:color="auto"/>
            <w:left w:val="none" w:sz="0" w:space="0" w:color="auto"/>
            <w:bottom w:val="none" w:sz="0" w:space="0" w:color="auto"/>
            <w:right w:val="none" w:sz="0" w:space="0" w:color="auto"/>
          </w:divBdr>
        </w:div>
        <w:div w:id="87349434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2019-03-01T16:20:00Z</dcterms:created>
  <dcterms:modified xsi:type="dcterms:W3CDTF">2019-03-02T14:04:00Z</dcterms:modified>
</cp:coreProperties>
</file>